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A72" w:rsidRPr="00674A72" w:rsidRDefault="00674A72" w:rsidP="00674A7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74A72" w:rsidRPr="00674A72" w:rsidRDefault="00F97C48" w:rsidP="00674A72">
      <w:pP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-12700</wp:posOffset>
                </wp:positionV>
                <wp:extent cx="5257800" cy="1330960"/>
                <wp:effectExtent l="0" t="0" r="0" b="0"/>
                <wp:wrapNone/>
                <wp:docPr id="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330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F35" w:rsidRPr="009C5EB9" w:rsidRDefault="00095F35" w:rsidP="00AF15E5">
                            <w:pPr>
                              <w:jc w:val="center"/>
                              <w:rPr>
                                <w:rFonts w:ascii="Arial" w:hAnsi="Arial" w:cs="Arial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5" o:spid="_x0000_s1026" type="#_x0000_t202" style="position:absolute;left:0;text-align:left;margin-left:99pt;margin-top:-1pt;width:414pt;height:10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BKWuAIAALs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" filled="f" stroked="f">
                <v:textbox>
                  <w:txbxContent>
                    <w:p w:rsidR="00095F35" w:rsidRPr="009C5EB9" w:rsidRDefault="00095F35" w:rsidP="00AF15E5">
                      <w:pPr>
                        <w:jc w:val="center"/>
                        <w:rPr>
                          <w:rFonts w:ascii="Arial" w:hAnsi="Arial" w:cs="Arial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4A72" w:rsidRP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74A72" w:rsidRPr="00674A72" w:rsidRDefault="00674A72" w:rsidP="00674A72">
      <w:pPr>
        <w:rPr>
          <w:rFonts w:ascii="Arial" w:hAnsi="Arial" w:cs="Arial"/>
          <w:sz w:val="22"/>
          <w:szCs w:val="22"/>
        </w:rPr>
      </w:pPr>
    </w:p>
    <w:p w:rsidR="006E013E" w:rsidRDefault="006E013E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Pr="00674A72" w:rsidRDefault="00674A72" w:rsidP="00674A72">
      <w:pPr>
        <w:tabs>
          <w:tab w:val="left" w:pos="2340"/>
          <w:tab w:val="left" w:pos="2985"/>
        </w:tabs>
        <w:jc w:val="center"/>
        <w:rPr>
          <w:rFonts w:ascii="Arial" w:hAnsi="Arial" w:cs="Arial"/>
          <w:b/>
          <w:sz w:val="28"/>
          <w:szCs w:val="28"/>
        </w:rPr>
      </w:pPr>
      <w:r w:rsidRPr="00674A72">
        <w:rPr>
          <w:rFonts w:ascii="Arial" w:hAnsi="Arial" w:cs="Arial"/>
          <w:b/>
          <w:sz w:val="28"/>
          <w:szCs w:val="28"/>
        </w:rPr>
        <w:t>ИНФОРМАТОР О РАДУ</w:t>
      </w:r>
    </w:p>
    <w:p w:rsidR="00674A72" w:rsidRPr="00674A72" w:rsidRDefault="00674A72" w:rsidP="00674A72">
      <w:pPr>
        <w:tabs>
          <w:tab w:val="left" w:pos="2340"/>
          <w:tab w:val="left" w:pos="2985"/>
        </w:tabs>
        <w:jc w:val="center"/>
        <w:rPr>
          <w:rFonts w:ascii="Arial" w:hAnsi="Arial" w:cs="Arial"/>
          <w:b/>
          <w:sz w:val="28"/>
          <w:szCs w:val="28"/>
        </w:rPr>
      </w:pPr>
      <w:r w:rsidRPr="00674A72">
        <w:rPr>
          <w:rFonts w:ascii="Arial" w:eastAsia="Arial" w:hAnsi="Arial" w:cs="Arial"/>
          <w:b/>
          <w:sz w:val="28"/>
          <w:szCs w:val="28"/>
        </w:rPr>
        <w:t>Правно-</w:t>
      </w:r>
      <w:r w:rsidR="00AF15E5">
        <w:rPr>
          <w:rFonts w:ascii="Arial" w:eastAsia="Arial" w:hAnsi="Arial" w:cs="Arial"/>
          <w:b/>
          <w:sz w:val="28"/>
          <w:szCs w:val="28"/>
        </w:rPr>
        <w:t>пословне</w:t>
      </w:r>
      <w:r w:rsidRPr="00674A72">
        <w:rPr>
          <w:rFonts w:ascii="Arial" w:eastAsia="Arial" w:hAnsi="Arial" w:cs="Arial"/>
          <w:b/>
          <w:sz w:val="28"/>
          <w:szCs w:val="28"/>
        </w:rPr>
        <w:t xml:space="preserve"> школе </w:t>
      </w:r>
      <w:r w:rsidR="00AF15E5">
        <w:rPr>
          <w:rFonts w:ascii="Arial" w:eastAsia="Arial" w:hAnsi="Arial" w:cs="Arial"/>
          <w:b/>
          <w:sz w:val="28"/>
          <w:szCs w:val="28"/>
        </w:rPr>
        <w:t>Београд</w:t>
      </w:r>
      <w:r w:rsidRPr="00674A72">
        <w:rPr>
          <w:rFonts w:ascii="Arial" w:eastAsia="Arial" w:hAnsi="Arial" w:cs="Arial"/>
          <w:b/>
          <w:sz w:val="28"/>
          <w:szCs w:val="28"/>
        </w:rPr>
        <w:t xml:space="preserve"> у </w:t>
      </w:r>
      <w:r w:rsidR="00AF15E5">
        <w:rPr>
          <w:rFonts w:ascii="Arial" w:eastAsia="Arial" w:hAnsi="Arial" w:cs="Arial"/>
          <w:b/>
          <w:sz w:val="28"/>
          <w:szCs w:val="28"/>
        </w:rPr>
        <w:t>Београду</w:t>
      </w:r>
    </w:p>
    <w:p w:rsidR="00674A72" w:rsidRPr="00674A72" w:rsidRDefault="00674A72" w:rsidP="00674A72">
      <w:pPr>
        <w:tabs>
          <w:tab w:val="left" w:pos="2340"/>
          <w:tab w:val="left" w:pos="2985"/>
        </w:tabs>
        <w:jc w:val="center"/>
        <w:rPr>
          <w:rFonts w:ascii="Arial" w:hAnsi="Arial" w:cs="Arial"/>
          <w:b/>
          <w:sz w:val="28"/>
          <w:szCs w:val="28"/>
        </w:rPr>
      </w:pPr>
    </w:p>
    <w:p w:rsidR="00674A72" w:rsidRPr="00674A72" w:rsidRDefault="00674A72" w:rsidP="00674A72">
      <w:pPr>
        <w:tabs>
          <w:tab w:val="left" w:pos="2340"/>
          <w:tab w:val="left" w:pos="2985"/>
        </w:tabs>
        <w:jc w:val="center"/>
        <w:rPr>
          <w:rFonts w:ascii="Arial" w:hAnsi="Arial" w:cs="Arial"/>
          <w:b/>
          <w:sz w:val="28"/>
          <w:szCs w:val="28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AD15C1" w:rsidRDefault="00AD15C1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AD15C1" w:rsidRDefault="00AD15C1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AD15C1" w:rsidRPr="00AD15C1" w:rsidRDefault="00AD15C1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74A72" w:rsidRDefault="00674A72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AF15E5" w:rsidRDefault="00AF15E5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AF15E5" w:rsidRDefault="00AF15E5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AF15E5" w:rsidRDefault="00AF15E5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AF15E5" w:rsidRDefault="00AF15E5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AF15E5" w:rsidRDefault="00AF15E5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AF15E5" w:rsidRDefault="00AF15E5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AF15E5" w:rsidRPr="00AD15C1" w:rsidRDefault="00AF15E5" w:rsidP="00784E3C">
      <w:pPr>
        <w:tabs>
          <w:tab w:val="left" w:pos="2340"/>
          <w:tab w:val="left" w:pos="2985"/>
        </w:tabs>
        <w:rPr>
          <w:rFonts w:ascii="Cambria" w:hAnsi="Cambria"/>
          <w:sz w:val="22"/>
          <w:szCs w:val="22"/>
        </w:rPr>
      </w:pPr>
    </w:p>
    <w:p w:rsidR="006E013E" w:rsidRPr="00773222" w:rsidRDefault="006E013E" w:rsidP="006E013E">
      <w:pPr>
        <w:rPr>
          <w:rFonts w:ascii="Cambria" w:hAnsi="Cambria"/>
          <w:sz w:val="22"/>
          <w:szCs w:val="22"/>
        </w:rPr>
      </w:pPr>
    </w:p>
    <w:p w:rsidR="006E013E" w:rsidRPr="00374EEE" w:rsidRDefault="006E013E" w:rsidP="005D233D">
      <w:pPr>
        <w:autoSpaceDE w:val="0"/>
        <w:autoSpaceDN w:val="0"/>
        <w:adjustRightInd w:val="0"/>
        <w:rPr>
          <w:rFonts w:ascii="Cambria" w:hAnsi="Cambria"/>
          <w:sz w:val="22"/>
          <w:szCs w:val="22"/>
          <w:lang w:val="sr-Latn-CS"/>
        </w:rPr>
      </w:pPr>
    </w:p>
    <w:p w:rsidR="005D233D" w:rsidRDefault="005D233D" w:rsidP="00487C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133149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САДРЖАЈ</w:t>
      </w:r>
    </w:p>
    <w:p w:rsidR="00827C9C" w:rsidRDefault="00827C9C" w:rsidP="00487C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827C9C" w:rsidRPr="00133149" w:rsidRDefault="00827C9C" w:rsidP="00487C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487C15" w:rsidRPr="00133149" w:rsidRDefault="00487C15" w:rsidP="00487C1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10110" w:type="dxa"/>
        <w:jc w:val="center"/>
        <w:tblLayout w:type="fixed"/>
        <w:tblLook w:val="00A0" w:firstRow="1" w:lastRow="0" w:firstColumn="1" w:lastColumn="0" w:noHBand="0" w:noVBand="0"/>
      </w:tblPr>
      <w:tblGrid>
        <w:gridCol w:w="600"/>
        <w:gridCol w:w="9030"/>
        <w:gridCol w:w="480"/>
      </w:tblGrid>
      <w:tr w:rsidR="00133149" w:rsidRPr="00133149" w:rsidTr="00934173">
        <w:trPr>
          <w:jc w:val="center"/>
        </w:trPr>
        <w:tc>
          <w:tcPr>
            <w:tcW w:w="600" w:type="dxa"/>
            <w:shd w:val="clear" w:color="auto" w:fill="auto"/>
          </w:tcPr>
          <w:p w:rsidR="00487C15" w:rsidRPr="00133149" w:rsidRDefault="00487C15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9030" w:type="dxa"/>
            <w:shd w:val="clear" w:color="auto" w:fill="auto"/>
          </w:tcPr>
          <w:p w:rsidR="00487C15" w:rsidRPr="00133149" w:rsidRDefault="008351B3" w:rsidP="008351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ru-RU"/>
              </w:rPr>
              <w:t>Основни подаци о установи и инфо</w:t>
            </w:r>
            <w:r w:rsidR="00487C15" w:rsidRPr="001331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рматор</w:t>
            </w:r>
            <w:r w:rsidRPr="00133149">
              <w:rPr>
                <w:rFonts w:ascii="Arial" w:hAnsi="Arial" w:cs="Arial"/>
                <w:bCs/>
                <w:sz w:val="22"/>
                <w:szCs w:val="22"/>
                <w:lang w:val="ru-RU"/>
              </w:rPr>
              <w:t>у</w:t>
            </w:r>
          </w:p>
        </w:tc>
        <w:tc>
          <w:tcPr>
            <w:tcW w:w="480" w:type="dxa"/>
            <w:shd w:val="clear" w:color="auto" w:fill="auto"/>
          </w:tcPr>
          <w:p w:rsidR="00487C15" w:rsidRPr="00133149" w:rsidRDefault="00AD15C1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3149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</w:tr>
      <w:tr w:rsidR="00133149" w:rsidRPr="00133149" w:rsidTr="00934173">
        <w:trPr>
          <w:jc w:val="center"/>
        </w:trPr>
        <w:tc>
          <w:tcPr>
            <w:tcW w:w="600" w:type="dxa"/>
            <w:shd w:val="clear" w:color="auto" w:fill="auto"/>
          </w:tcPr>
          <w:p w:rsidR="00487C15" w:rsidRPr="00133149" w:rsidRDefault="00487C15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9030" w:type="dxa"/>
            <w:shd w:val="clear" w:color="auto" w:fill="auto"/>
          </w:tcPr>
          <w:p w:rsidR="00487C15" w:rsidRPr="00133149" w:rsidRDefault="00487C15" w:rsidP="008351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Опште информације </w:t>
            </w:r>
            <w:r w:rsidR="008351B3"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значајне за јавност рада и услуге које школа пружа</w:t>
            </w:r>
          </w:p>
        </w:tc>
        <w:tc>
          <w:tcPr>
            <w:tcW w:w="480" w:type="dxa"/>
            <w:shd w:val="clear" w:color="auto" w:fill="auto"/>
          </w:tcPr>
          <w:p w:rsidR="00487C15" w:rsidRPr="00133149" w:rsidRDefault="00AD15C1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</w:tr>
      <w:tr w:rsidR="00133149" w:rsidRPr="00133149" w:rsidTr="00934173">
        <w:trPr>
          <w:jc w:val="center"/>
        </w:trPr>
        <w:tc>
          <w:tcPr>
            <w:tcW w:w="600" w:type="dxa"/>
            <w:shd w:val="clear" w:color="auto" w:fill="auto"/>
          </w:tcPr>
          <w:p w:rsidR="00487C15" w:rsidRPr="00133149" w:rsidRDefault="00487C15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9030" w:type="dxa"/>
            <w:shd w:val="clear" w:color="auto" w:fill="auto"/>
          </w:tcPr>
          <w:p w:rsidR="00487C15" w:rsidRPr="00133149" w:rsidRDefault="00487C15" w:rsidP="008351B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Органи</w:t>
            </w:r>
            <w:r w:rsidR="008351B3"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ш</w:t>
            </w: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коле</w:t>
            </w:r>
          </w:p>
        </w:tc>
        <w:tc>
          <w:tcPr>
            <w:tcW w:w="480" w:type="dxa"/>
            <w:shd w:val="clear" w:color="auto" w:fill="auto"/>
          </w:tcPr>
          <w:p w:rsidR="00487C15" w:rsidRPr="00133149" w:rsidRDefault="008351B3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6</w:t>
            </w:r>
          </w:p>
        </w:tc>
      </w:tr>
      <w:tr w:rsidR="00133149" w:rsidRPr="00133149" w:rsidTr="00934173">
        <w:trPr>
          <w:trHeight w:val="792"/>
          <w:jc w:val="center"/>
        </w:trPr>
        <w:tc>
          <w:tcPr>
            <w:tcW w:w="600" w:type="dxa"/>
            <w:shd w:val="clear" w:color="auto" w:fill="auto"/>
          </w:tcPr>
          <w:p w:rsidR="00487C15" w:rsidRPr="00133149" w:rsidRDefault="00487C15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030" w:type="dxa"/>
            <w:shd w:val="clear" w:color="auto" w:fill="auto"/>
          </w:tcPr>
          <w:p w:rsidR="00487C15" w:rsidRPr="00133149" w:rsidRDefault="00487C15" w:rsidP="00A52E52">
            <w:pPr>
              <w:autoSpaceDE w:val="0"/>
              <w:autoSpaceDN w:val="0"/>
              <w:adjustRightInd w:val="0"/>
              <w:rPr>
                <w:rFonts w:ascii="Arial" w:eastAsia="TimesNewRoman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 xml:space="preserve">3.1. Огран управљања   </w:t>
            </w:r>
            <w:r w:rsidR="008351B3"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 xml:space="preserve">- </w:t>
            </w:r>
            <w:r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>Школски одбор</w:t>
            </w:r>
          </w:p>
          <w:p w:rsidR="008351B3" w:rsidRPr="00133149" w:rsidRDefault="00487C15" w:rsidP="008351B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>3.2.</w:t>
            </w:r>
            <w:r w:rsidR="008351B3" w:rsidRPr="0013314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Саветодавни орган</w:t>
            </w:r>
            <w:r w:rsidR="00CB27E6">
              <w:rPr>
                <w:rFonts w:ascii="Arial" w:hAnsi="Arial" w:cs="Arial"/>
                <w:sz w:val="22"/>
                <w:szCs w:val="22"/>
                <w:lang w:val="sr-Cyrl-CS"/>
              </w:rPr>
              <w:t>и</w:t>
            </w:r>
            <w:r w:rsidR="008351B3" w:rsidRPr="0013314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- Савет родитеља</w:t>
            </w:r>
            <w:r w:rsidR="00CB27E6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и ученички парламент</w:t>
            </w:r>
          </w:p>
          <w:p w:rsidR="00487C15" w:rsidRDefault="00296F9A" w:rsidP="00296F9A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>3.3.</w:t>
            </w:r>
            <w:r w:rsidR="00487C15"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 xml:space="preserve"> Орган руковођења </w:t>
            </w:r>
            <w:r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>–</w:t>
            </w:r>
            <w:r w:rsidR="008351B3"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 xml:space="preserve"> </w:t>
            </w:r>
            <w:r w:rsidR="00487C15"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>Директо</w:t>
            </w:r>
            <w:r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>р</w:t>
            </w:r>
            <w:r w:rsidR="00CB27E6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 xml:space="preserve"> школе</w:t>
            </w:r>
          </w:p>
          <w:p w:rsidR="00934173" w:rsidRPr="00133149" w:rsidRDefault="00934173" w:rsidP="00934173">
            <w:pPr>
              <w:autoSpaceDE w:val="0"/>
              <w:autoSpaceDN w:val="0"/>
              <w:adjustRightInd w:val="0"/>
              <w:ind w:right="-318"/>
              <w:rPr>
                <w:rFonts w:ascii="Arial" w:eastAsia="TimesNewRoman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 xml:space="preserve">3.4.Помоћник директора                                                                                                                   </w:t>
            </w:r>
          </w:p>
          <w:p w:rsidR="00321EAF" w:rsidRPr="00133149" w:rsidRDefault="00296F9A" w:rsidP="00296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>3.</w:t>
            </w:r>
            <w:r w:rsidR="00934173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>5</w:t>
            </w:r>
            <w:r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 xml:space="preserve">. </w:t>
            </w: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Стручни органи, тимови  и педагошки колегијум</w:t>
            </w:r>
          </w:p>
          <w:p w:rsidR="00296F9A" w:rsidRPr="00133149" w:rsidRDefault="00296F9A" w:rsidP="00296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  <w:r w:rsidR="00934173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.1.Наставничко веће</w:t>
            </w:r>
          </w:p>
          <w:p w:rsidR="00296F9A" w:rsidRPr="00133149" w:rsidRDefault="00296F9A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  <w:r w:rsidR="00934173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 xml:space="preserve">.2 Одељенско веће  </w:t>
            </w:r>
          </w:p>
          <w:p w:rsidR="00321EAF" w:rsidRPr="00133149" w:rsidRDefault="00296F9A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  <w:r w:rsidR="00934173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.2.1.Одељенски старешина</w:t>
            </w:r>
          </w:p>
          <w:p w:rsidR="00296F9A" w:rsidRPr="00133149" w:rsidRDefault="00296F9A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  <w:r w:rsidR="00934173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.3. Стручна већа за област предмета</w:t>
            </w:r>
          </w:p>
          <w:p w:rsidR="00296F9A" w:rsidRPr="00133149" w:rsidRDefault="00296F9A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3.</w:t>
            </w:r>
            <w:r w:rsidR="00934173">
              <w:rPr>
                <w:rFonts w:ascii="Arial" w:hAnsi="Arial" w:cs="Arial"/>
                <w:sz w:val="22"/>
                <w:szCs w:val="22"/>
                <w:lang w:val="sr-Cyrl-CS"/>
              </w:rPr>
              <w:t>5</w:t>
            </w: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.4. Стручни актив за развојно планирање</w:t>
            </w:r>
          </w:p>
          <w:p w:rsidR="00296F9A" w:rsidRPr="00133149" w:rsidRDefault="00296F9A" w:rsidP="00296F9A">
            <w:pPr>
              <w:pStyle w:val="Normal1"/>
              <w:spacing w:before="0" w:beforeAutospacing="0" w:after="0" w:afterAutospacing="0"/>
              <w:jc w:val="both"/>
              <w:rPr>
                <w:lang w:val="sr-Cyrl-CS"/>
              </w:rPr>
            </w:pPr>
            <w:r w:rsidRPr="00133149">
              <w:rPr>
                <w:lang w:val="sr-Cyrl-CS"/>
              </w:rPr>
              <w:t>3.</w:t>
            </w:r>
            <w:r w:rsidR="00934173">
              <w:rPr>
                <w:lang w:val="sr-Cyrl-CS"/>
              </w:rPr>
              <w:t>5</w:t>
            </w:r>
            <w:r w:rsidRPr="00133149">
              <w:rPr>
                <w:lang w:val="sr-Cyrl-CS"/>
              </w:rPr>
              <w:t>.5.Стручни актив за развој школског програма</w:t>
            </w:r>
          </w:p>
          <w:p w:rsidR="00296F9A" w:rsidRPr="00133149" w:rsidRDefault="00296F9A" w:rsidP="00296F9A">
            <w:pPr>
              <w:pStyle w:val="Normal1"/>
              <w:spacing w:before="0" w:beforeAutospacing="0" w:after="0" w:afterAutospacing="0"/>
              <w:jc w:val="both"/>
              <w:rPr>
                <w:lang w:val="ru-RU"/>
              </w:rPr>
            </w:pPr>
            <w:r w:rsidRPr="00133149">
              <w:rPr>
                <w:lang w:val="ru-RU"/>
              </w:rPr>
              <w:t>3.</w:t>
            </w:r>
            <w:r w:rsidR="00934173">
              <w:rPr>
                <w:lang w:val="ru-RU"/>
              </w:rPr>
              <w:t>5</w:t>
            </w:r>
            <w:r w:rsidRPr="00133149">
              <w:rPr>
                <w:lang w:val="ru-RU"/>
              </w:rPr>
              <w:t>.6.Тим за инклузивно образовање</w:t>
            </w:r>
          </w:p>
          <w:p w:rsidR="00296F9A" w:rsidRPr="00133149" w:rsidRDefault="00296F9A" w:rsidP="00296F9A">
            <w:pPr>
              <w:pStyle w:val="Normal1"/>
              <w:spacing w:before="0" w:beforeAutospacing="0" w:after="0" w:afterAutospacing="0"/>
              <w:jc w:val="both"/>
              <w:rPr>
                <w:lang w:val="ru-RU"/>
              </w:rPr>
            </w:pPr>
            <w:r w:rsidRPr="00133149">
              <w:rPr>
                <w:lang w:val="ru-RU"/>
              </w:rPr>
              <w:t>3.</w:t>
            </w:r>
            <w:r w:rsidR="00934173">
              <w:rPr>
                <w:lang w:val="ru-RU"/>
              </w:rPr>
              <w:t>5</w:t>
            </w:r>
            <w:r w:rsidRPr="00133149">
              <w:rPr>
                <w:lang w:val="ru-RU"/>
              </w:rPr>
              <w:t>.7.Тим за заштиту од дискриминације, нас</w:t>
            </w:r>
            <w:r w:rsidR="00321EAF" w:rsidRPr="00133149">
              <w:rPr>
                <w:lang w:val="ru-RU"/>
              </w:rPr>
              <w:t>иља, злостављања и занемаривања</w:t>
            </w:r>
          </w:p>
          <w:p w:rsidR="00296F9A" w:rsidRPr="00133149" w:rsidRDefault="00296F9A" w:rsidP="00296F9A">
            <w:pPr>
              <w:pStyle w:val="Normal1"/>
              <w:spacing w:before="0" w:beforeAutospacing="0" w:after="0" w:afterAutospacing="0"/>
              <w:jc w:val="both"/>
              <w:rPr>
                <w:lang w:val="ru-RU"/>
              </w:rPr>
            </w:pPr>
            <w:r w:rsidRPr="00133149">
              <w:rPr>
                <w:lang w:val="ru-RU"/>
              </w:rPr>
              <w:t>3.</w:t>
            </w:r>
            <w:r w:rsidR="00934173">
              <w:rPr>
                <w:lang w:val="ru-RU"/>
              </w:rPr>
              <w:t>5</w:t>
            </w:r>
            <w:r w:rsidRPr="00133149">
              <w:rPr>
                <w:lang w:val="ru-RU"/>
              </w:rPr>
              <w:t>.8.Тим за самовредновање квалитета рада Школе</w:t>
            </w:r>
          </w:p>
          <w:p w:rsidR="00296F9A" w:rsidRPr="00133149" w:rsidRDefault="00296F9A" w:rsidP="00296F9A">
            <w:pPr>
              <w:pStyle w:val="Normal1"/>
              <w:spacing w:before="0" w:beforeAutospacing="0" w:after="0" w:afterAutospacing="0"/>
              <w:jc w:val="both"/>
              <w:rPr>
                <w:lang w:val="ru-RU"/>
              </w:rPr>
            </w:pPr>
            <w:r w:rsidRPr="00133149">
              <w:rPr>
                <w:lang w:val="ru-RU"/>
              </w:rPr>
              <w:t>3.</w:t>
            </w:r>
            <w:r w:rsidR="00934173">
              <w:rPr>
                <w:lang w:val="ru-RU"/>
              </w:rPr>
              <w:t>5</w:t>
            </w:r>
            <w:r w:rsidRPr="00133149">
              <w:rPr>
                <w:lang w:val="ru-RU"/>
              </w:rPr>
              <w:t>.9.Т</w:t>
            </w:r>
            <w:r w:rsidRPr="00133149">
              <w:t>им за обезбеђивање квалитета и развој Школе</w:t>
            </w:r>
          </w:p>
          <w:p w:rsidR="00296F9A" w:rsidRPr="00133149" w:rsidRDefault="00296F9A" w:rsidP="00296F9A">
            <w:pPr>
              <w:pStyle w:val="Normal1"/>
              <w:spacing w:before="0" w:beforeAutospacing="0" w:after="0" w:afterAutospacing="0"/>
              <w:jc w:val="both"/>
            </w:pPr>
            <w:r w:rsidRPr="00133149">
              <w:t>3.</w:t>
            </w:r>
            <w:r w:rsidR="00934173">
              <w:t>5</w:t>
            </w:r>
            <w:r w:rsidRPr="00133149">
              <w:t>.10.Тим за развој међупредметних компетенција и предузетништва</w:t>
            </w:r>
          </w:p>
          <w:p w:rsidR="00296F9A" w:rsidRPr="00133149" w:rsidRDefault="00296F9A" w:rsidP="00296F9A">
            <w:pPr>
              <w:pStyle w:val="Normal1"/>
              <w:spacing w:before="0" w:beforeAutospacing="0" w:after="0" w:afterAutospacing="0"/>
              <w:jc w:val="both"/>
            </w:pPr>
            <w:r w:rsidRPr="00133149">
              <w:t>3.</w:t>
            </w:r>
            <w:r w:rsidR="00934173">
              <w:t>5</w:t>
            </w:r>
            <w:r w:rsidRPr="00133149">
              <w:t>.11.Тим за професионални развој</w:t>
            </w:r>
          </w:p>
          <w:p w:rsidR="00A6746C" w:rsidRDefault="00A6746C" w:rsidP="00934173">
            <w:pPr>
              <w:pStyle w:val="Normal1"/>
              <w:spacing w:before="0" w:beforeAutospacing="0" w:after="0" w:afterAutospacing="0"/>
              <w:jc w:val="both"/>
            </w:pPr>
            <w:r w:rsidRPr="00A6746C">
              <w:t xml:space="preserve">3.5.12. </w:t>
            </w:r>
            <w:r>
              <w:t>Тим за појачани васпитни рад са ученицима</w:t>
            </w:r>
          </w:p>
          <w:p w:rsidR="00296F9A" w:rsidRPr="00133149" w:rsidRDefault="00296F9A" w:rsidP="00CB27E6">
            <w:pPr>
              <w:pStyle w:val="Normal1"/>
              <w:spacing w:before="0" w:beforeAutospacing="0" w:after="0" w:afterAutospacing="0"/>
              <w:jc w:val="both"/>
            </w:pPr>
            <w:r w:rsidRPr="00133149">
              <w:t>3.</w:t>
            </w:r>
            <w:r w:rsidR="00934173">
              <w:t>5</w:t>
            </w:r>
            <w:r w:rsidRPr="00133149">
              <w:t>.1</w:t>
            </w:r>
            <w:r w:rsidR="00CB27E6">
              <w:t>3</w:t>
            </w:r>
            <w:r w:rsidRPr="00133149">
              <w:t>. Педагошки колегијум</w:t>
            </w:r>
          </w:p>
        </w:tc>
        <w:tc>
          <w:tcPr>
            <w:tcW w:w="480" w:type="dxa"/>
            <w:shd w:val="clear" w:color="auto" w:fill="auto"/>
          </w:tcPr>
          <w:p w:rsidR="00487C15" w:rsidRPr="00133149" w:rsidRDefault="00296F9A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  <w:p w:rsidR="00487C15" w:rsidRPr="00133149" w:rsidRDefault="00CB27E6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8</w:t>
            </w:r>
          </w:p>
          <w:p w:rsidR="00487C15" w:rsidRDefault="00CB27E6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:rsidR="00934173" w:rsidRPr="00133149" w:rsidRDefault="00CB27E6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:rsidR="0056621D" w:rsidRDefault="00CB27E6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11</w:t>
            </w:r>
            <w:r w:rsidR="0056621D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</w:t>
            </w:r>
          </w:p>
          <w:p w:rsidR="0056621D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12</w:t>
            </w:r>
          </w:p>
          <w:p w:rsidR="0056621D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12</w:t>
            </w:r>
          </w:p>
          <w:p w:rsidR="0056621D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13</w:t>
            </w:r>
          </w:p>
          <w:p w:rsidR="0056621D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14</w:t>
            </w:r>
          </w:p>
          <w:p w:rsidR="0056621D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15</w:t>
            </w:r>
          </w:p>
          <w:p w:rsidR="0056621D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16</w:t>
            </w:r>
          </w:p>
          <w:p w:rsidR="0056621D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16</w:t>
            </w:r>
          </w:p>
          <w:p w:rsidR="0056621D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17</w:t>
            </w:r>
          </w:p>
          <w:p w:rsidR="0056621D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17</w:t>
            </w:r>
          </w:p>
          <w:p w:rsidR="0056621D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</w:t>
            </w:r>
            <w:r w:rsidR="00CB27E6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7</w:t>
            </w:r>
          </w:p>
          <w:p w:rsidR="00A6746C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18</w:t>
            </w:r>
          </w:p>
          <w:p w:rsidR="00CB27E6" w:rsidRDefault="0056621D" w:rsidP="00296F9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18</w:t>
            </w:r>
            <w:r w:rsidR="00296F9A"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 </w:t>
            </w:r>
          </w:p>
          <w:p w:rsidR="00BD1893" w:rsidRPr="00CB27E6" w:rsidRDefault="00CB27E6" w:rsidP="00CB27E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18</w:t>
            </w:r>
          </w:p>
        </w:tc>
      </w:tr>
      <w:tr w:rsidR="00133149" w:rsidRPr="00133149" w:rsidTr="00934173">
        <w:trPr>
          <w:jc w:val="center"/>
        </w:trPr>
        <w:tc>
          <w:tcPr>
            <w:tcW w:w="600" w:type="dxa"/>
            <w:shd w:val="clear" w:color="auto" w:fill="auto"/>
          </w:tcPr>
          <w:p w:rsidR="00711126" w:rsidRPr="00133149" w:rsidRDefault="00711126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9030" w:type="dxa"/>
            <w:shd w:val="clear" w:color="auto" w:fill="auto"/>
          </w:tcPr>
          <w:p w:rsidR="00321EAF" w:rsidRPr="00133149" w:rsidRDefault="00321EAF" w:rsidP="00296F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Запослени</w:t>
            </w:r>
          </w:p>
          <w:p w:rsidR="00321EAF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4</w:t>
            </w:r>
            <w:r w:rsidR="00711126" w:rsidRPr="00133149">
              <w:rPr>
                <w:rFonts w:ascii="Arial" w:hAnsi="Arial" w:cs="Arial"/>
                <w:sz w:val="22"/>
                <w:szCs w:val="22"/>
                <w:lang w:val="sr-Cyrl-CS"/>
              </w:rPr>
              <w:t xml:space="preserve">.1. </w:t>
            </w: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Наставно особље</w:t>
            </w:r>
          </w:p>
          <w:p w:rsidR="00321EAF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 xml:space="preserve">4.1.1. Наставници предметне наставе </w:t>
            </w:r>
          </w:p>
          <w:p w:rsidR="00321EAF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4.1.2. Наставници предметне наставе са одељењским старешинством</w:t>
            </w:r>
          </w:p>
          <w:p w:rsidR="00321EAF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4.1.3. Стручни  сарадници</w:t>
            </w:r>
          </w:p>
          <w:p w:rsidR="00321EAF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Психолог</w:t>
            </w:r>
          </w:p>
          <w:p w:rsidR="00CB27E6" w:rsidRPr="00133149" w:rsidRDefault="00CB27E6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Педагог</w:t>
            </w:r>
          </w:p>
          <w:p w:rsidR="00321EAF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Библиотекар</w:t>
            </w:r>
            <w:r w:rsidRPr="00133149"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</w:p>
          <w:p w:rsidR="00321EAF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4.2. Правни, административни и финансијски послови</w:t>
            </w:r>
          </w:p>
          <w:p w:rsidR="00321EAF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4.2.1. Секретар</w:t>
            </w:r>
          </w:p>
          <w:p w:rsidR="00321EAF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 xml:space="preserve">4.2.2. </w:t>
            </w:r>
            <w:r w:rsidR="00CB27E6" w:rsidRPr="00CB27E6">
              <w:rPr>
                <w:rFonts w:ascii="Arial" w:hAnsi="Arial" w:cs="Arial"/>
                <w:iCs/>
                <w:sz w:val="22"/>
                <w:szCs w:val="22"/>
                <w:lang w:val="sr-Cyrl-CS"/>
              </w:rPr>
              <w:t>Диломирани економиста за финансијско-рачуноводствене послове</w:t>
            </w:r>
          </w:p>
          <w:p w:rsidR="00321EAF" w:rsidRPr="00133149" w:rsidRDefault="00CB27E6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4.2.3. Р</w:t>
            </w:r>
            <w:r w:rsidR="00321EAF" w:rsidRPr="0013314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еферент за </w:t>
            </w:r>
            <w:r w:rsidRPr="00CB27E6">
              <w:rPr>
                <w:rFonts w:ascii="Arial" w:hAnsi="Arial" w:cs="Arial"/>
                <w:iCs/>
                <w:sz w:val="22"/>
                <w:szCs w:val="22"/>
                <w:lang w:val="sr-Cyrl-CS"/>
              </w:rPr>
              <w:t>за финансијско-рачуноводствене послове</w:t>
            </w:r>
          </w:p>
          <w:p w:rsidR="00296F9A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4.3. Помоћни и технички послови</w:t>
            </w:r>
          </w:p>
          <w:p w:rsidR="00321EAF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4.3.1. Техничар одржавања информационих система и технологија</w:t>
            </w:r>
          </w:p>
          <w:p w:rsidR="00321EAF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4.3.2. Домар</w:t>
            </w:r>
          </w:p>
          <w:p w:rsidR="00711126" w:rsidRPr="00133149" w:rsidRDefault="00321EAF" w:rsidP="00321EAF">
            <w:pPr>
              <w:autoSpaceDE w:val="0"/>
              <w:autoSpaceDN w:val="0"/>
              <w:adjustRightInd w:val="0"/>
              <w:jc w:val="both"/>
              <w:rPr>
                <w:rFonts w:ascii="Arial" w:eastAsia="TimesNewRoman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sr-Cyrl-CS"/>
              </w:rPr>
              <w:t>4.3.3. Чистачице</w:t>
            </w:r>
          </w:p>
        </w:tc>
        <w:tc>
          <w:tcPr>
            <w:tcW w:w="480" w:type="dxa"/>
            <w:shd w:val="clear" w:color="auto" w:fill="auto"/>
          </w:tcPr>
          <w:p w:rsidR="00A604BE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19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19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19</w:t>
            </w:r>
          </w:p>
          <w:p w:rsidR="0056621D" w:rsidRDefault="00CB27E6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19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20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20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21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22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22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23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</w:t>
            </w:r>
            <w:r w:rsidR="00CB27E6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3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</w:t>
            </w:r>
            <w:r w:rsidR="00CB27E6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4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25</w:t>
            </w:r>
          </w:p>
          <w:p w:rsidR="0056621D" w:rsidRDefault="0056621D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25</w:t>
            </w:r>
          </w:p>
          <w:p w:rsidR="00762609" w:rsidRDefault="0056621D" w:rsidP="00762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</w:t>
            </w:r>
            <w:r w:rsidR="0076260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5</w:t>
            </w:r>
          </w:p>
          <w:p w:rsidR="0056621D" w:rsidRPr="00762609" w:rsidRDefault="00762609" w:rsidP="0076260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26</w:t>
            </w:r>
          </w:p>
        </w:tc>
      </w:tr>
      <w:tr w:rsidR="00133149" w:rsidRPr="00133149" w:rsidTr="00934173">
        <w:trPr>
          <w:jc w:val="center"/>
        </w:trPr>
        <w:tc>
          <w:tcPr>
            <w:tcW w:w="600" w:type="dxa"/>
            <w:shd w:val="clear" w:color="auto" w:fill="auto"/>
          </w:tcPr>
          <w:p w:rsidR="00321EAF" w:rsidRPr="00133149" w:rsidRDefault="00321EAF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5</w:t>
            </w:r>
            <w:r w:rsidRPr="0013314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9030" w:type="dxa"/>
            <w:shd w:val="clear" w:color="auto" w:fill="auto"/>
          </w:tcPr>
          <w:p w:rsidR="00321EAF" w:rsidRPr="00133149" w:rsidRDefault="00321EAF" w:rsidP="005D64EE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П</w:t>
            </w:r>
            <w:r w:rsidRPr="00133149">
              <w:rPr>
                <w:rFonts w:ascii="Arial" w:hAnsi="Arial" w:cs="Arial"/>
                <w:bCs/>
                <w:sz w:val="22"/>
                <w:szCs w:val="22"/>
              </w:rPr>
              <w:t>одаци у вези са јавношћу рада школе</w:t>
            </w:r>
          </w:p>
        </w:tc>
        <w:tc>
          <w:tcPr>
            <w:tcW w:w="480" w:type="dxa"/>
            <w:shd w:val="clear" w:color="auto" w:fill="auto"/>
          </w:tcPr>
          <w:p w:rsidR="00321EAF" w:rsidRPr="00133149" w:rsidRDefault="0056621D" w:rsidP="00FB30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27</w:t>
            </w:r>
          </w:p>
        </w:tc>
      </w:tr>
      <w:tr w:rsidR="00133149" w:rsidRPr="00133149" w:rsidTr="00934173">
        <w:trPr>
          <w:jc w:val="center"/>
        </w:trPr>
        <w:tc>
          <w:tcPr>
            <w:tcW w:w="600" w:type="dxa"/>
            <w:shd w:val="clear" w:color="auto" w:fill="auto"/>
          </w:tcPr>
          <w:p w:rsidR="00321EAF" w:rsidRPr="00133149" w:rsidRDefault="00133149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6</w:t>
            </w:r>
            <w:r w:rsidR="00321EAF"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030" w:type="dxa"/>
            <w:shd w:val="clear" w:color="auto" w:fill="auto"/>
          </w:tcPr>
          <w:p w:rsidR="00321EAF" w:rsidRPr="00133149" w:rsidRDefault="00321EAF" w:rsidP="00A52E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Списак прописа </w:t>
            </w: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 xml:space="preserve">и др. правних аката који се најчешће </w:t>
            </w:r>
            <w:r w:rsidRPr="001331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примењује </w:t>
            </w: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у раду школе</w:t>
            </w:r>
          </w:p>
        </w:tc>
        <w:tc>
          <w:tcPr>
            <w:tcW w:w="480" w:type="dxa"/>
            <w:shd w:val="clear" w:color="auto" w:fill="auto"/>
          </w:tcPr>
          <w:p w:rsidR="00321EAF" w:rsidRPr="00133149" w:rsidRDefault="00321EAF" w:rsidP="001331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ru-RU"/>
              </w:rPr>
              <w:t>2</w:t>
            </w:r>
            <w:r w:rsidR="00133149" w:rsidRPr="00133149">
              <w:rPr>
                <w:rFonts w:ascii="Arial" w:hAnsi="Arial" w:cs="Arial"/>
                <w:bCs/>
                <w:sz w:val="22"/>
                <w:szCs w:val="22"/>
                <w:lang w:val="ru-RU"/>
              </w:rPr>
              <w:t>8</w:t>
            </w:r>
          </w:p>
        </w:tc>
      </w:tr>
      <w:tr w:rsidR="00133149" w:rsidRPr="00133149" w:rsidTr="00934173">
        <w:trPr>
          <w:jc w:val="center"/>
        </w:trPr>
        <w:tc>
          <w:tcPr>
            <w:tcW w:w="600" w:type="dxa"/>
            <w:shd w:val="clear" w:color="auto" w:fill="auto"/>
          </w:tcPr>
          <w:p w:rsidR="00321EAF" w:rsidRPr="00133149" w:rsidRDefault="00133149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7</w:t>
            </w:r>
            <w:r w:rsidR="00321EAF"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030" w:type="dxa"/>
            <w:shd w:val="clear" w:color="auto" w:fill="auto"/>
          </w:tcPr>
          <w:p w:rsidR="00321EAF" w:rsidRPr="00133149" w:rsidRDefault="00321EAF" w:rsidP="00A52E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Финансијско пословање</w:t>
            </w:r>
            <w:r w:rsidRPr="001331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школе</w:t>
            </w:r>
            <w:r w:rsidRPr="00133149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</w:t>
            </w:r>
            <w:r w:rsidR="00887DF5" w:rsidRPr="00887DF5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 јавне набавке</w:t>
            </w:r>
          </w:p>
        </w:tc>
        <w:tc>
          <w:tcPr>
            <w:tcW w:w="480" w:type="dxa"/>
            <w:shd w:val="clear" w:color="auto" w:fill="auto"/>
          </w:tcPr>
          <w:p w:rsidR="00321EAF" w:rsidRPr="00133149" w:rsidRDefault="00133149" w:rsidP="007626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3</w:t>
            </w:r>
            <w:r w:rsidR="0076260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</w:t>
            </w:r>
          </w:p>
        </w:tc>
      </w:tr>
      <w:tr w:rsidR="00133149" w:rsidRPr="00133149" w:rsidTr="00934173">
        <w:trPr>
          <w:jc w:val="center"/>
        </w:trPr>
        <w:tc>
          <w:tcPr>
            <w:tcW w:w="600" w:type="dxa"/>
            <w:shd w:val="clear" w:color="auto" w:fill="auto"/>
          </w:tcPr>
          <w:p w:rsidR="00321EAF" w:rsidRPr="00133149" w:rsidRDefault="00133149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8</w:t>
            </w:r>
            <w:r w:rsidR="00321EAF"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030" w:type="dxa"/>
            <w:shd w:val="clear" w:color="auto" w:fill="auto"/>
          </w:tcPr>
          <w:p w:rsidR="00321EAF" w:rsidRPr="00133149" w:rsidRDefault="00321EAF" w:rsidP="00A52E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Информације од јавног значаја </w:t>
            </w:r>
          </w:p>
          <w:p w:rsidR="00321EAF" w:rsidRPr="00133149" w:rsidRDefault="00321EAF" w:rsidP="00A52E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133149">
              <w:rPr>
                <w:rFonts w:ascii="Arial" w:eastAsia="TimesNewRoman" w:hAnsi="Arial" w:cs="Arial"/>
                <w:sz w:val="22"/>
                <w:szCs w:val="22"/>
                <w:lang w:val="ru-RU"/>
              </w:rPr>
              <w:t>Подношење Захтева за слободан приступ информацијама од јавног значаја</w:t>
            </w:r>
          </w:p>
          <w:p w:rsidR="00321EAF" w:rsidRPr="00133149" w:rsidRDefault="00321EAF" w:rsidP="00A52E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33149">
              <w:rPr>
                <w:rFonts w:ascii="Arial" w:eastAsia="TimesNewRoman" w:hAnsi="Arial" w:cs="Arial"/>
                <w:sz w:val="22"/>
                <w:szCs w:val="22"/>
                <w:lang w:val="ru-RU"/>
              </w:rPr>
              <w:t xml:space="preserve">Образац Захтева за слободан приступ информацијама од јавног </w:t>
            </w:r>
            <w:r w:rsidRPr="00133149">
              <w:rPr>
                <w:rFonts w:ascii="Arial" w:eastAsia="TimesNewRoman" w:hAnsi="Arial" w:cs="Arial"/>
                <w:sz w:val="22"/>
                <w:szCs w:val="22"/>
                <w:lang w:val="sr-Cyrl-CS"/>
              </w:rPr>
              <w:t>з</w:t>
            </w:r>
            <w:r w:rsidRPr="00133149">
              <w:rPr>
                <w:rFonts w:ascii="Arial" w:eastAsia="TimesNewRoman" w:hAnsi="Arial" w:cs="Arial"/>
                <w:sz w:val="22"/>
                <w:szCs w:val="22"/>
                <w:lang w:val="ru-RU"/>
              </w:rPr>
              <w:t>начаја</w:t>
            </w:r>
          </w:p>
        </w:tc>
        <w:tc>
          <w:tcPr>
            <w:tcW w:w="480" w:type="dxa"/>
            <w:shd w:val="clear" w:color="auto" w:fill="auto"/>
          </w:tcPr>
          <w:p w:rsidR="00321EAF" w:rsidRPr="00133149" w:rsidRDefault="00133149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3</w:t>
            </w:r>
            <w:r w:rsidR="0076260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</w:t>
            </w:r>
          </w:p>
          <w:p w:rsidR="00321EAF" w:rsidRPr="00133149" w:rsidRDefault="00133149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3</w:t>
            </w:r>
            <w:r w:rsidR="0076260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2</w:t>
            </w:r>
          </w:p>
          <w:p w:rsidR="00321EAF" w:rsidRPr="00133149" w:rsidRDefault="00133149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34</w:t>
            </w:r>
          </w:p>
        </w:tc>
      </w:tr>
      <w:tr w:rsidR="00133149" w:rsidRPr="00133149" w:rsidTr="00934173">
        <w:trPr>
          <w:jc w:val="center"/>
        </w:trPr>
        <w:tc>
          <w:tcPr>
            <w:tcW w:w="600" w:type="dxa"/>
            <w:shd w:val="clear" w:color="auto" w:fill="auto"/>
          </w:tcPr>
          <w:p w:rsidR="00321EAF" w:rsidRPr="00133149" w:rsidRDefault="00133149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9</w:t>
            </w:r>
            <w:r w:rsidR="00321EAF"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9030" w:type="dxa"/>
            <w:shd w:val="clear" w:color="auto" w:fill="auto"/>
          </w:tcPr>
          <w:p w:rsidR="00321EAF" w:rsidRPr="00133149" w:rsidRDefault="00321EAF" w:rsidP="00A52E5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133149">
              <w:rPr>
                <w:rFonts w:ascii="Arial" w:hAnsi="Arial" w:cs="Arial"/>
                <w:sz w:val="22"/>
                <w:szCs w:val="22"/>
                <w:lang w:val="ru-RU"/>
              </w:rPr>
              <w:t>Подаци о начину и месту чувања информација..</w:t>
            </w:r>
          </w:p>
        </w:tc>
        <w:tc>
          <w:tcPr>
            <w:tcW w:w="480" w:type="dxa"/>
            <w:shd w:val="clear" w:color="auto" w:fill="auto"/>
          </w:tcPr>
          <w:p w:rsidR="00321EAF" w:rsidRPr="00133149" w:rsidRDefault="00133149" w:rsidP="00A52E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133149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35</w:t>
            </w:r>
          </w:p>
        </w:tc>
      </w:tr>
    </w:tbl>
    <w:p w:rsidR="00CD3E25" w:rsidRPr="00133149" w:rsidRDefault="004933FF" w:rsidP="00BB6B6B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  <w:r w:rsidRPr="00133149">
        <w:rPr>
          <w:rFonts w:ascii="Arial" w:hAnsi="Arial" w:cs="Arial"/>
          <w:sz w:val="22"/>
          <w:szCs w:val="22"/>
          <w:lang w:val="sr-Cyrl-CS"/>
        </w:rPr>
        <w:t xml:space="preserve">                       </w:t>
      </w:r>
      <w:r w:rsidR="00BB6B6B" w:rsidRPr="00133149">
        <w:rPr>
          <w:rFonts w:ascii="Arial" w:hAnsi="Arial" w:cs="Arial"/>
          <w:sz w:val="22"/>
          <w:szCs w:val="22"/>
          <w:lang w:val="sr-Cyrl-CS"/>
        </w:rPr>
        <w:t xml:space="preserve">                              </w:t>
      </w:r>
    </w:p>
    <w:p w:rsidR="00CD3E25" w:rsidRPr="00133149" w:rsidRDefault="00CD3E25" w:rsidP="00D8071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  <w:lang w:val="ru-RU"/>
        </w:rPr>
      </w:pPr>
    </w:p>
    <w:p w:rsidR="00EC7F0B" w:rsidRDefault="00EC7F0B" w:rsidP="00D80719">
      <w:pPr>
        <w:autoSpaceDE w:val="0"/>
        <w:autoSpaceDN w:val="0"/>
        <w:adjustRightInd w:val="0"/>
        <w:jc w:val="center"/>
        <w:rPr>
          <w:rFonts w:ascii="Cambria" w:hAnsi="Cambria"/>
          <w:b/>
          <w:bCs/>
          <w:color w:val="000000"/>
          <w:sz w:val="22"/>
          <w:szCs w:val="22"/>
          <w:lang w:val="ru-RU"/>
        </w:rPr>
      </w:pPr>
    </w:p>
    <w:p w:rsidR="002F2C78" w:rsidRPr="003453F3" w:rsidRDefault="002F2C78" w:rsidP="003453F3">
      <w:pPr>
        <w:autoSpaceDE w:val="0"/>
        <w:autoSpaceDN w:val="0"/>
        <w:adjustRightInd w:val="0"/>
        <w:jc w:val="both"/>
        <w:rPr>
          <w:rFonts w:ascii="Cambria" w:hAnsi="Cambria"/>
          <w:b/>
          <w:bCs/>
          <w:color w:val="000000"/>
          <w:sz w:val="22"/>
          <w:szCs w:val="22"/>
          <w:lang w:val="ru-RU"/>
        </w:rPr>
      </w:pPr>
    </w:p>
    <w:p w:rsidR="00A52E52" w:rsidRPr="003453F3" w:rsidRDefault="00DF0B95" w:rsidP="003453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sr-Cyrl-CS"/>
        </w:rPr>
      </w:pPr>
      <w:r w:rsidRPr="003453F3">
        <w:rPr>
          <w:rFonts w:ascii="Arial" w:hAnsi="Arial" w:cs="Arial"/>
          <w:b/>
          <w:bCs/>
          <w:color w:val="000000"/>
          <w:lang w:val="ru-RU"/>
        </w:rPr>
        <w:t xml:space="preserve">1. </w:t>
      </w:r>
      <w:r w:rsidR="00A52E52" w:rsidRPr="003453F3">
        <w:rPr>
          <w:rFonts w:ascii="Arial" w:hAnsi="Arial" w:cs="Arial"/>
          <w:b/>
          <w:bCs/>
        </w:rPr>
        <w:t xml:space="preserve">ОСНОВНИ ПОДАЦИ О </w:t>
      </w:r>
      <w:r w:rsidR="003453F3">
        <w:rPr>
          <w:rFonts w:ascii="Arial" w:hAnsi="Arial" w:cs="Arial"/>
          <w:b/>
          <w:bCs/>
        </w:rPr>
        <w:t>УСТАНОВИ</w:t>
      </w:r>
      <w:r w:rsidR="00A52E52" w:rsidRPr="003453F3">
        <w:rPr>
          <w:rFonts w:ascii="Arial" w:hAnsi="Arial" w:cs="Arial"/>
          <w:b/>
          <w:bCs/>
        </w:rPr>
        <w:t xml:space="preserve"> И ИНФОРМАТОРУ</w:t>
      </w:r>
      <w:r w:rsidR="00A52E52" w:rsidRPr="003453F3">
        <w:rPr>
          <w:rFonts w:ascii="Arial" w:hAnsi="Arial" w:cs="Arial"/>
          <w:b/>
          <w:bCs/>
          <w:color w:val="000000"/>
          <w:lang w:val="ru-RU"/>
        </w:rPr>
        <w:t xml:space="preserve"> </w:t>
      </w:r>
    </w:p>
    <w:p w:rsidR="00DF0B95" w:rsidRPr="003453F3" w:rsidRDefault="00DF0B95" w:rsidP="003453F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</w:p>
    <w:p w:rsidR="00A52E52" w:rsidRPr="003453F3" w:rsidRDefault="00A52E52" w:rsidP="003453F3">
      <w:pPr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 w:val="22"/>
          <w:szCs w:val="22"/>
        </w:rPr>
      </w:pPr>
    </w:p>
    <w:p w:rsidR="00A52E52" w:rsidRPr="003453F3" w:rsidRDefault="007226BF" w:rsidP="007226BF">
      <w:pPr>
        <w:autoSpaceDE w:val="0"/>
        <w:autoSpaceDN w:val="0"/>
        <w:adjustRightInd w:val="0"/>
        <w:rPr>
          <w:rFonts w:ascii="Arial" w:eastAsia="TimesNewRoman" w:hAnsi="Arial" w:cs="Arial"/>
          <w:b/>
          <w:bCs/>
          <w:sz w:val="22"/>
          <w:szCs w:val="22"/>
        </w:rPr>
      </w:pPr>
      <w:r>
        <w:rPr>
          <w:rFonts w:ascii="Arial" w:eastAsia="TimesNewRoman" w:hAnsi="Arial" w:cs="Arial"/>
          <w:b/>
          <w:bCs/>
          <w:sz w:val="22"/>
          <w:szCs w:val="22"/>
        </w:rPr>
        <w:t>П</w:t>
      </w:r>
      <w:r w:rsidR="00A52E52" w:rsidRPr="003453F3">
        <w:rPr>
          <w:rFonts w:ascii="Arial" w:eastAsia="TimesNewRoman" w:hAnsi="Arial" w:cs="Arial"/>
          <w:b/>
          <w:bCs/>
          <w:sz w:val="22"/>
          <w:szCs w:val="22"/>
        </w:rPr>
        <w:t xml:space="preserve">ОДАЦИ О </w:t>
      </w:r>
      <w:r w:rsidR="003453F3">
        <w:rPr>
          <w:rFonts w:ascii="Arial" w:eastAsia="TimesNewRoman" w:hAnsi="Arial" w:cs="Arial"/>
          <w:b/>
          <w:bCs/>
          <w:sz w:val="22"/>
          <w:szCs w:val="22"/>
        </w:rPr>
        <w:t>УСТАНОВИ</w:t>
      </w:r>
    </w:p>
    <w:p w:rsidR="00AD15C1" w:rsidRPr="003453F3" w:rsidRDefault="00AD15C1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773222" w:rsidRPr="003453F3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>НАЗИВ</w:t>
      </w:r>
      <w:r w:rsidR="00773222" w:rsidRPr="003453F3">
        <w:rPr>
          <w:rFonts w:ascii="Arial" w:eastAsia="TimesNewRoman" w:hAnsi="Arial" w:cs="Arial"/>
          <w:sz w:val="22"/>
          <w:szCs w:val="22"/>
        </w:rPr>
        <w:t xml:space="preserve">: </w:t>
      </w:r>
      <w:r w:rsidR="00AF15E5" w:rsidRPr="00AF15E5">
        <w:rPr>
          <w:rFonts w:ascii="Arial" w:eastAsia="Arial" w:hAnsi="Arial" w:cs="Arial"/>
          <w:sz w:val="22"/>
          <w:szCs w:val="22"/>
        </w:rPr>
        <w:t>Правно-пословна школа Београд</w:t>
      </w:r>
    </w:p>
    <w:p w:rsidR="003453F3" w:rsidRDefault="003453F3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A52E52" w:rsidRPr="003453F3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>АДРЕСА СЕДИШТА</w:t>
      </w:r>
      <w:r w:rsidR="00773222" w:rsidRPr="003453F3">
        <w:rPr>
          <w:rFonts w:ascii="Arial" w:eastAsia="TimesNewRoman" w:hAnsi="Arial" w:cs="Arial"/>
          <w:sz w:val="22"/>
          <w:szCs w:val="22"/>
        </w:rPr>
        <w:t>:</w:t>
      </w:r>
      <w:r w:rsidRPr="003453F3">
        <w:rPr>
          <w:rFonts w:ascii="Arial" w:eastAsia="TimesNewRoman" w:hAnsi="Arial" w:cs="Arial"/>
          <w:sz w:val="22"/>
          <w:szCs w:val="22"/>
        </w:rPr>
        <w:t xml:space="preserve"> Београд</w:t>
      </w:r>
      <w:r w:rsidR="00773222" w:rsidRPr="003453F3">
        <w:rPr>
          <w:rFonts w:ascii="Arial" w:eastAsia="TimesNewRoman" w:hAnsi="Arial" w:cs="Arial"/>
          <w:sz w:val="22"/>
          <w:szCs w:val="22"/>
        </w:rPr>
        <w:t xml:space="preserve">, </w:t>
      </w:r>
      <w:r w:rsidR="00AF15E5">
        <w:rPr>
          <w:rFonts w:ascii="Arial" w:eastAsia="TimesNewRoman" w:hAnsi="Arial" w:cs="Arial"/>
          <w:sz w:val="22"/>
          <w:szCs w:val="22"/>
        </w:rPr>
        <w:t>Стари град</w:t>
      </w:r>
      <w:r w:rsidR="00773222" w:rsidRPr="003453F3">
        <w:rPr>
          <w:rFonts w:ascii="Arial" w:eastAsia="TimesNewRoman" w:hAnsi="Arial" w:cs="Arial"/>
          <w:sz w:val="22"/>
          <w:szCs w:val="22"/>
        </w:rPr>
        <w:t xml:space="preserve">, </w:t>
      </w:r>
      <w:r w:rsidR="00AF15E5">
        <w:rPr>
          <w:rFonts w:ascii="Arial" w:eastAsia="TimesNewRoman" w:hAnsi="Arial" w:cs="Arial"/>
          <w:sz w:val="22"/>
          <w:szCs w:val="22"/>
        </w:rPr>
        <w:t>Светогорска 48</w:t>
      </w:r>
    </w:p>
    <w:p w:rsidR="003453F3" w:rsidRDefault="003453F3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A52E52" w:rsidRPr="003453F3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>МАТИЧНИ БРОЈ</w:t>
      </w:r>
      <w:r w:rsidR="00773222" w:rsidRPr="003453F3">
        <w:rPr>
          <w:rFonts w:ascii="Arial" w:eastAsia="TimesNewRoman" w:hAnsi="Arial" w:cs="Arial"/>
          <w:sz w:val="22"/>
          <w:szCs w:val="22"/>
        </w:rPr>
        <w:t xml:space="preserve">: </w:t>
      </w:r>
      <w:r w:rsidR="00AF15E5" w:rsidRPr="00AF15E5">
        <w:rPr>
          <w:rFonts w:ascii="Arial" w:eastAsia="TimesNewRoman" w:hAnsi="Arial" w:cs="Arial"/>
          <w:sz w:val="22"/>
          <w:szCs w:val="22"/>
          <w:lang w:val="sr-Cyrl-CS"/>
        </w:rPr>
        <w:t>07079931</w:t>
      </w:r>
      <w:r w:rsidR="00AF15E5" w:rsidRPr="00AF15E5">
        <w:rPr>
          <w:rFonts w:ascii="Arial" w:eastAsia="TimesNewRoman" w:hAnsi="Arial" w:cs="Arial"/>
          <w:sz w:val="22"/>
          <w:szCs w:val="22"/>
          <w:lang w:val="en-GB"/>
        </w:rPr>
        <w:t xml:space="preserve">      </w:t>
      </w:r>
    </w:p>
    <w:p w:rsidR="003453F3" w:rsidRDefault="003453F3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A52E52" w:rsidRPr="003453F3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>ПОРЕСКИ ИДЕНТИФИКАЦИОНИ БРОЈ</w:t>
      </w:r>
      <w:r w:rsidR="00773222" w:rsidRPr="003453F3">
        <w:rPr>
          <w:rFonts w:ascii="Arial" w:eastAsia="TimesNewRoman" w:hAnsi="Arial" w:cs="Arial"/>
          <w:sz w:val="22"/>
          <w:szCs w:val="22"/>
        </w:rPr>
        <w:t xml:space="preserve">: </w:t>
      </w:r>
      <w:r w:rsidR="00AF15E5" w:rsidRPr="00AF15E5">
        <w:rPr>
          <w:rFonts w:ascii="Arial" w:eastAsia="TimesNewRoman" w:hAnsi="Arial" w:cs="Arial"/>
          <w:sz w:val="22"/>
          <w:szCs w:val="22"/>
        </w:rPr>
        <w:t>101514728</w:t>
      </w:r>
    </w:p>
    <w:p w:rsidR="003453F3" w:rsidRDefault="003453F3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A52E52" w:rsidRPr="003453F3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>АДРЕСА ЕЛЕКТРОНСКЕ ПОШТЕ</w:t>
      </w:r>
      <w:r w:rsidR="00773222" w:rsidRPr="003453F3">
        <w:rPr>
          <w:rFonts w:ascii="Arial" w:eastAsia="TimesNewRoman" w:hAnsi="Arial" w:cs="Arial"/>
          <w:sz w:val="22"/>
          <w:szCs w:val="22"/>
        </w:rPr>
        <w:t>:</w:t>
      </w:r>
      <w:r w:rsidRPr="003453F3">
        <w:rPr>
          <w:rFonts w:ascii="Arial" w:eastAsia="TimesNewRoman" w:hAnsi="Arial" w:cs="Arial"/>
          <w:sz w:val="22"/>
          <w:szCs w:val="22"/>
        </w:rPr>
        <w:t xml:space="preserve"> </w:t>
      </w:r>
      <w:r w:rsidR="00AF15E5" w:rsidRPr="00AF15E5">
        <w:rPr>
          <w:rFonts w:ascii="Arial" w:eastAsia="TimesNewRoman" w:hAnsi="Arial" w:cs="Arial"/>
          <w:sz w:val="22"/>
          <w:szCs w:val="22"/>
        </w:rPr>
        <w:t>uprava@pps.rs</w:t>
      </w:r>
    </w:p>
    <w:p w:rsidR="003453F3" w:rsidRDefault="003453F3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A52E52" w:rsidRPr="003453F3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>ВЕБ-ПРЕЗЕНТАЦИЈA</w:t>
      </w:r>
      <w:r w:rsidR="00773222" w:rsidRPr="003453F3">
        <w:rPr>
          <w:rFonts w:ascii="Arial" w:eastAsia="TimesNewRoman" w:hAnsi="Arial" w:cs="Arial"/>
          <w:sz w:val="22"/>
          <w:szCs w:val="22"/>
        </w:rPr>
        <w:t xml:space="preserve">: </w:t>
      </w:r>
      <w:hyperlink r:id="rId8" w:history="1">
        <w:r w:rsidR="00FA7374" w:rsidRPr="005D36BF">
          <w:rPr>
            <w:rStyle w:val="Hyperlink"/>
            <w:rFonts w:ascii="Arial" w:eastAsia="TimesNewRoman" w:hAnsi="Arial" w:cs="Arial"/>
            <w:sz w:val="22"/>
            <w:szCs w:val="22"/>
          </w:rPr>
          <w:t>www.pps.rs</w:t>
        </w:r>
      </w:hyperlink>
      <w:r w:rsidR="00FA7374">
        <w:rPr>
          <w:rFonts w:ascii="Arial" w:eastAsia="TimesNewRoman" w:hAnsi="Arial" w:cs="Arial"/>
          <w:sz w:val="22"/>
          <w:szCs w:val="22"/>
        </w:rPr>
        <w:t xml:space="preserve"> </w:t>
      </w:r>
    </w:p>
    <w:p w:rsidR="003453F3" w:rsidRDefault="003453F3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F0524C" w:rsidRPr="003453F3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>ДИРЕКТОР ШКОЛЕ</w:t>
      </w:r>
      <w:r w:rsidR="00773222" w:rsidRPr="003453F3">
        <w:rPr>
          <w:rFonts w:ascii="Arial" w:eastAsia="TimesNewRoman" w:hAnsi="Arial" w:cs="Arial"/>
          <w:sz w:val="22"/>
          <w:szCs w:val="22"/>
        </w:rPr>
        <w:t>:</w:t>
      </w:r>
      <w:r w:rsidRPr="003453F3">
        <w:rPr>
          <w:rFonts w:ascii="Arial" w:eastAsia="TimesNewRoman" w:hAnsi="Arial" w:cs="Arial"/>
          <w:sz w:val="22"/>
          <w:szCs w:val="22"/>
        </w:rPr>
        <w:t xml:space="preserve"> </w:t>
      </w:r>
      <w:r w:rsidR="00AF15E5">
        <w:rPr>
          <w:rFonts w:ascii="Arial" w:eastAsia="TimesNewRoman" w:hAnsi="Arial" w:cs="Arial"/>
          <w:sz w:val="22"/>
          <w:szCs w:val="22"/>
        </w:rPr>
        <w:t>Јулија Ђорђевић</w:t>
      </w:r>
    </w:p>
    <w:p w:rsidR="00AD15C1" w:rsidRDefault="00AD15C1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3453F3" w:rsidRPr="003453F3" w:rsidRDefault="003453F3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A52E52" w:rsidRPr="003453F3" w:rsidRDefault="00A52E52" w:rsidP="007226BF">
      <w:pPr>
        <w:autoSpaceDE w:val="0"/>
        <w:autoSpaceDN w:val="0"/>
        <w:adjustRightInd w:val="0"/>
        <w:rPr>
          <w:rFonts w:ascii="Arial" w:eastAsia="TimesNewRoman" w:hAnsi="Arial" w:cs="Arial"/>
          <w:b/>
          <w:bCs/>
          <w:sz w:val="22"/>
          <w:szCs w:val="22"/>
        </w:rPr>
      </w:pPr>
      <w:r w:rsidRPr="003453F3">
        <w:rPr>
          <w:rFonts w:ascii="Arial" w:eastAsia="TimesNewRoman" w:hAnsi="Arial" w:cs="Arial"/>
          <w:b/>
          <w:bCs/>
          <w:sz w:val="22"/>
          <w:szCs w:val="22"/>
        </w:rPr>
        <w:t>ПОДАЦИ О ИНФОРМАТОРУ</w:t>
      </w:r>
    </w:p>
    <w:p w:rsidR="00AD15C1" w:rsidRPr="003453F3" w:rsidRDefault="00AD15C1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A52E52" w:rsidRPr="003453F3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>Датум</w:t>
      </w:r>
      <w:r w:rsidR="00AD15C1" w:rsidRPr="003453F3">
        <w:rPr>
          <w:rFonts w:ascii="Arial" w:eastAsia="TimesNewRoman" w:hAnsi="Arial" w:cs="Arial"/>
          <w:sz w:val="22"/>
          <w:szCs w:val="22"/>
        </w:rPr>
        <w:t xml:space="preserve"> </w:t>
      </w:r>
      <w:r w:rsidRPr="003453F3">
        <w:rPr>
          <w:rFonts w:ascii="Arial" w:eastAsia="TimesNewRoman" w:hAnsi="Arial" w:cs="Arial"/>
          <w:sz w:val="22"/>
          <w:szCs w:val="22"/>
        </w:rPr>
        <w:t>објављивања</w:t>
      </w:r>
      <w:r w:rsidR="00AF15E5" w:rsidRPr="00AF15E5">
        <w:rPr>
          <w:rFonts w:ascii="Arial" w:eastAsia="TimesNewRoman" w:hAnsi="Arial" w:cs="Arial"/>
          <w:sz w:val="22"/>
          <w:szCs w:val="22"/>
        </w:rPr>
        <w:t xml:space="preserve"> </w:t>
      </w:r>
      <w:r w:rsidR="00AF15E5" w:rsidRPr="003453F3">
        <w:rPr>
          <w:rFonts w:ascii="Arial" w:eastAsia="TimesNewRoman" w:hAnsi="Arial" w:cs="Arial"/>
          <w:sz w:val="22"/>
          <w:szCs w:val="22"/>
        </w:rPr>
        <w:t xml:space="preserve">последње </w:t>
      </w:r>
      <w:r w:rsidR="00FA7374" w:rsidRPr="00095F35">
        <w:rPr>
          <w:rFonts w:ascii="Arial" w:eastAsia="TimesNewRoman" w:hAnsi="Arial" w:cs="Arial"/>
          <w:sz w:val="22"/>
          <w:szCs w:val="22"/>
        </w:rPr>
        <w:t>верзије</w:t>
      </w:r>
      <w:r w:rsidR="00AD15C1" w:rsidRPr="003453F3">
        <w:rPr>
          <w:rFonts w:ascii="Arial" w:eastAsia="TimesNewRoman" w:hAnsi="Arial" w:cs="Arial"/>
          <w:sz w:val="22"/>
          <w:szCs w:val="22"/>
        </w:rPr>
        <w:t xml:space="preserve">: </w:t>
      </w:r>
      <w:r w:rsidRPr="003453F3">
        <w:rPr>
          <w:rFonts w:ascii="Arial" w:eastAsia="TimesNewRoman" w:hAnsi="Arial" w:cs="Arial"/>
          <w:sz w:val="22"/>
          <w:szCs w:val="22"/>
        </w:rPr>
        <w:t xml:space="preserve"> јануар 2021</w:t>
      </w:r>
    </w:p>
    <w:p w:rsidR="00A52E52" w:rsidRPr="003453F3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 xml:space="preserve">Лице одговорно за тачност и потпуност података </w:t>
      </w:r>
      <w:r w:rsidR="00AF15E5">
        <w:rPr>
          <w:rFonts w:ascii="Arial" w:eastAsia="TimesNewRoman" w:hAnsi="Arial" w:cs="Arial"/>
          <w:sz w:val="22"/>
          <w:szCs w:val="22"/>
        </w:rPr>
        <w:t>Јулија Ђорђевић</w:t>
      </w:r>
      <w:r w:rsidRPr="003453F3">
        <w:rPr>
          <w:rFonts w:ascii="Arial" w:eastAsia="TimesNewRoman" w:hAnsi="Arial" w:cs="Arial"/>
          <w:sz w:val="22"/>
          <w:szCs w:val="22"/>
        </w:rPr>
        <w:t>, директор</w:t>
      </w:r>
    </w:p>
    <w:p w:rsidR="00AD15C1" w:rsidRPr="003453F3" w:rsidRDefault="00AD15C1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F0524C" w:rsidRPr="00AF15E5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 xml:space="preserve">ВЕБ-АДРЕСА ИНФОРМАТОРА </w:t>
      </w:r>
      <w:hyperlink r:id="rId9" w:history="1">
        <w:r w:rsidR="00AF15E5" w:rsidRPr="007054EA">
          <w:rPr>
            <w:rStyle w:val="Hyperlink"/>
            <w:rFonts w:ascii="Arial" w:eastAsia="TimesNewRoman" w:hAnsi="Arial" w:cs="Arial"/>
            <w:sz w:val="22"/>
            <w:szCs w:val="22"/>
          </w:rPr>
          <w:t>www.pps.rs</w:t>
        </w:r>
      </w:hyperlink>
      <w:r w:rsidR="00AF15E5">
        <w:rPr>
          <w:rFonts w:ascii="Arial" w:eastAsia="TimesNewRoman" w:hAnsi="Arial" w:cs="Arial"/>
          <w:sz w:val="22"/>
          <w:szCs w:val="22"/>
        </w:rPr>
        <w:t xml:space="preserve"> </w:t>
      </w:r>
    </w:p>
    <w:p w:rsidR="003453F3" w:rsidRDefault="003453F3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3453F3" w:rsidRDefault="003453F3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</w:p>
    <w:p w:rsidR="003453F3" w:rsidRPr="00F97C48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bCs/>
          <w:i/>
          <w:iCs/>
          <w:sz w:val="22"/>
          <w:szCs w:val="22"/>
        </w:rPr>
      </w:pPr>
      <w:r w:rsidRPr="003453F3">
        <w:rPr>
          <w:rFonts w:ascii="Arial" w:eastAsia="TimesNewRoman" w:hAnsi="Arial" w:cs="Arial"/>
          <w:b/>
          <w:bCs/>
          <w:i/>
          <w:iCs/>
          <w:sz w:val="22"/>
          <w:szCs w:val="22"/>
        </w:rPr>
        <w:t>Напомене:</w:t>
      </w:r>
    </w:p>
    <w:p w:rsidR="00A52E52" w:rsidRPr="00F97C48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>Информатор о раду доступан је јавности у електронском облику на интернет адреси Правно-</w:t>
      </w:r>
      <w:r w:rsidR="00FA214C">
        <w:rPr>
          <w:rFonts w:ascii="Arial" w:eastAsia="TimesNewRoman" w:hAnsi="Arial" w:cs="Arial"/>
          <w:sz w:val="22"/>
          <w:szCs w:val="22"/>
        </w:rPr>
        <w:t>пословне школе Београд</w:t>
      </w:r>
      <w:r w:rsidRPr="003453F3">
        <w:rPr>
          <w:rFonts w:ascii="Arial" w:eastAsia="TimesNewRoman" w:hAnsi="Arial" w:cs="Arial"/>
          <w:sz w:val="22"/>
          <w:szCs w:val="22"/>
        </w:rPr>
        <w:t xml:space="preserve">. </w:t>
      </w:r>
      <w:r w:rsidR="00FA7374" w:rsidRPr="00F97C48">
        <w:rPr>
          <w:rFonts w:ascii="Arial" w:eastAsia="TimesNewRoman" w:hAnsi="Arial" w:cs="Arial"/>
          <w:sz w:val="22"/>
          <w:szCs w:val="22"/>
        </w:rPr>
        <w:t>З</w:t>
      </w:r>
      <w:r w:rsidRPr="00F97C48">
        <w:rPr>
          <w:rFonts w:ascii="Arial" w:eastAsia="TimesNewRoman" w:hAnsi="Arial" w:cs="Arial"/>
          <w:sz w:val="22"/>
          <w:szCs w:val="22"/>
        </w:rPr>
        <w:t xml:space="preserve">аинтересованом лицу </w:t>
      </w:r>
      <w:r w:rsidR="00D57EBD" w:rsidRPr="00F97C48">
        <w:rPr>
          <w:rFonts w:ascii="Arial" w:eastAsia="TimesNewRoman" w:hAnsi="Arial" w:cs="Arial"/>
          <w:sz w:val="22"/>
          <w:szCs w:val="22"/>
          <w:lang w:val="sr-Cyrl-RS"/>
        </w:rPr>
        <w:t>у смислу чл. 39. став 2. Закона</w:t>
      </w:r>
      <w:r w:rsidR="00F97C48" w:rsidRPr="00F97C48">
        <w:rPr>
          <w:rFonts w:ascii="Arial" w:eastAsia="TimesNewRoman" w:hAnsi="Arial" w:cs="Arial"/>
          <w:sz w:val="22"/>
          <w:szCs w:val="22"/>
        </w:rPr>
        <w:t xml:space="preserve"> </w:t>
      </w:r>
      <w:r w:rsidR="00F97C48" w:rsidRPr="00F97C48">
        <w:rPr>
          <w:rFonts w:ascii="Arial" w:eastAsia="TimesNewRoman" w:hAnsi="Arial" w:cs="Arial"/>
          <w:sz w:val="22"/>
          <w:szCs w:val="22"/>
        </w:rPr>
        <w:t>о слободном приступу информацијама од јавног значаја</w:t>
      </w:r>
      <w:r w:rsidR="00D57EBD" w:rsidRPr="00F97C48">
        <w:rPr>
          <w:rFonts w:ascii="Arial" w:eastAsia="TimesNewRoman" w:hAnsi="Arial" w:cs="Arial"/>
          <w:sz w:val="22"/>
          <w:szCs w:val="22"/>
          <w:lang w:val="sr-Cyrl-RS"/>
        </w:rPr>
        <w:t xml:space="preserve"> </w:t>
      </w:r>
      <w:r w:rsidRPr="00F97C48">
        <w:rPr>
          <w:rFonts w:ascii="Arial" w:eastAsia="TimesNewRoman" w:hAnsi="Arial" w:cs="Arial"/>
          <w:sz w:val="22"/>
          <w:szCs w:val="22"/>
        </w:rPr>
        <w:t xml:space="preserve">на захтев </w:t>
      </w:r>
      <w:r w:rsidR="00FA7374" w:rsidRPr="00F97C48">
        <w:rPr>
          <w:rFonts w:ascii="Arial" w:eastAsia="TimesNewRoman" w:hAnsi="Arial" w:cs="Arial"/>
          <w:sz w:val="22"/>
          <w:szCs w:val="22"/>
        </w:rPr>
        <w:t xml:space="preserve">може се </w:t>
      </w:r>
      <w:r w:rsidRPr="00F97C48">
        <w:rPr>
          <w:rFonts w:ascii="Arial" w:eastAsia="TimesNewRoman" w:hAnsi="Arial" w:cs="Arial"/>
          <w:sz w:val="22"/>
          <w:szCs w:val="22"/>
        </w:rPr>
        <w:t>достав</w:t>
      </w:r>
      <w:r w:rsidR="00FA7374" w:rsidRPr="00F97C48">
        <w:rPr>
          <w:rFonts w:ascii="Arial" w:eastAsia="TimesNewRoman" w:hAnsi="Arial" w:cs="Arial"/>
          <w:sz w:val="22"/>
          <w:szCs w:val="22"/>
        </w:rPr>
        <w:t>ити</w:t>
      </w:r>
      <w:r w:rsidRPr="00F97C48">
        <w:rPr>
          <w:rFonts w:ascii="Arial" w:eastAsia="TimesNewRoman" w:hAnsi="Arial" w:cs="Arial"/>
          <w:sz w:val="22"/>
          <w:szCs w:val="22"/>
        </w:rPr>
        <w:t xml:space="preserve"> последња верзија, </w:t>
      </w:r>
      <w:r w:rsidR="00095F35" w:rsidRPr="00F97C48">
        <w:rPr>
          <w:rFonts w:ascii="Arial" w:eastAsia="TimesNewRoman" w:hAnsi="Arial" w:cs="Arial"/>
          <w:sz w:val="22"/>
          <w:szCs w:val="22"/>
          <w:lang w:val="sr-Cyrl-RS"/>
        </w:rPr>
        <w:t xml:space="preserve">на </w:t>
      </w:r>
      <w:r w:rsidR="00095F35" w:rsidRPr="00F97C48">
        <w:rPr>
          <w:rFonts w:ascii="Arial" w:hAnsi="Arial" w:cs="Arial"/>
          <w:sz w:val="22"/>
          <w:szCs w:val="22"/>
          <w:shd w:val="clear" w:color="auto" w:fill="FFFFFF"/>
        </w:rPr>
        <w:t>USB </w:t>
      </w:r>
      <w:r w:rsidR="00095F35" w:rsidRPr="00F97C48">
        <w:rPr>
          <w:rFonts w:ascii="Arial" w:hAnsi="Arial" w:cs="Arial"/>
          <w:sz w:val="22"/>
          <w:szCs w:val="22"/>
          <w:shd w:val="clear" w:color="auto" w:fill="FFFFFF"/>
          <w:lang w:val="sr-Cyrl-RS"/>
        </w:rPr>
        <w:t>прикључку, диску или</w:t>
      </w:r>
      <w:r w:rsidR="00095F35" w:rsidRPr="00F97C48">
        <w:rPr>
          <w:rFonts w:ascii="Arial" w:hAnsi="Arial" w:cs="Arial"/>
          <w:sz w:val="19"/>
          <w:szCs w:val="19"/>
          <w:shd w:val="clear" w:color="auto" w:fill="FFFFFF"/>
          <w:lang w:val="sr-Cyrl-RS"/>
        </w:rPr>
        <w:t xml:space="preserve"> </w:t>
      </w:r>
      <w:r w:rsidRPr="00F97C48">
        <w:rPr>
          <w:rFonts w:ascii="Arial" w:eastAsia="TimesNewRoman" w:hAnsi="Arial" w:cs="Arial"/>
          <w:sz w:val="22"/>
          <w:szCs w:val="22"/>
        </w:rPr>
        <w:t>одштампани текст информатора уз накнаду нужних трошкова.</w:t>
      </w:r>
    </w:p>
    <w:p w:rsidR="00A52E52" w:rsidRPr="003453F3" w:rsidRDefault="00A52E52" w:rsidP="003453F3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3453F3">
        <w:rPr>
          <w:rFonts w:ascii="Arial" w:eastAsia="TimesNewRoman" w:hAnsi="Arial" w:cs="Arial"/>
          <w:sz w:val="22"/>
          <w:szCs w:val="22"/>
        </w:rPr>
        <w:t xml:space="preserve">Информатор о раду </w:t>
      </w:r>
      <w:r w:rsidR="00AD15C1" w:rsidRPr="003453F3">
        <w:rPr>
          <w:rFonts w:ascii="Arial" w:eastAsia="TimesNewRoman" w:hAnsi="Arial" w:cs="Arial"/>
          <w:sz w:val="22"/>
          <w:szCs w:val="22"/>
        </w:rPr>
        <w:t>Правно-</w:t>
      </w:r>
      <w:r w:rsidR="00FA214C">
        <w:rPr>
          <w:rFonts w:ascii="Arial" w:eastAsia="TimesNewRoman" w:hAnsi="Arial" w:cs="Arial"/>
          <w:sz w:val="22"/>
          <w:szCs w:val="22"/>
        </w:rPr>
        <w:t>пословне</w:t>
      </w:r>
      <w:r w:rsidR="00AD15C1" w:rsidRPr="003453F3">
        <w:rPr>
          <w:rFonts w:ascii="Arial" w:eastAsia="TimesNewRoman" w:hAnsi="Arial" w:cs="Arial"/>
          <w:sz w:val="22"/>
          <w:szCs w:val="22"/>
        </w:rPr>
        <w:t xml:space="preserve"> школе </w:t>
      </w:r>
      <w:r w:rsidR="00FA214C">
        <w:rPr>
          <w:rFonts w:ascii="Arial" w:eastAsia="TimesNewRoman" w:hAnsi="Arial" w:cs="Arial"/>
          <w:sz w:val="22"/>
          <w:szCs w:val="22"/>
        </w:rPr>
        <w:t>Београд</w:t>
      </w:r>
      <w:r w:rsidR="00AD15C1" w:rsidRPr="003453F3">
        <w:rPr>
          <w:rFonts w:ascii="Arial" w:eastAsia="TimesNewRoman" w:hAnsi="Arial" w:cs="Arial"/>
          <w:sz w:val="22"/>
          <w:szCs w:val="22"/>
        </w:rPr>
        <w:t xml:space="preserve">, </w:t>
      </w:r>
      <w:r w:rsidRPr="003453F3">
        <w:rPr>
          <w:rFonts w:ascii="Arial" w:eastAsia="TimesNewRoman" w:hAnsi="Arial" w:cs="Arial"/>
          <w:sz w:val="22"/>
          <w:szCs w:val="22"/>
        </w:rPr>
        <w:t xml:space="preserve"> Београд</w:t>
      </w:r>
      <w:r w:rsidR="00AD15C1" w:rsidRPr="003453F3">
        <w:rPr>
          <w:rFonts w:ascii="Arial" w:eastAsia="TimesNewRoman" w:hAnsi="Arial" w:cs="Arial"/>
          <w:sz w:val="22"/>
          <w:szCs w:val="22"/>
        </w:rPr>
        <w:t>,</w:t>
      </w:r>
      <w:r w:rsidRPr="003453F3">
        <w:rPr>
          <w:rFonts w:ascii="Arial" w:eastAsia="TimesNewRoman" w:hAnsi="Arial" w:cs="Arial"/>
          <w:sz w:val="22"/>
          <w:szCs w:val="22"/>
        </w:rPr>
        <w:t xml:space="preserve">  сачињен </w:t>
      </w:r>
      <w:r w:rsidR="00AD15C1" w:rsidRPr="003453F3">
        <w:rPr>
          <w:rFonts w:ascii="Arial" w:eastAsia="TimesNewRoman" w:hAnsi="Arial" w:cs="Arial"/>
          <w:sz w:val="22"/>
          <w:szCs w:val="22"/>
        </w:rPr>
        <w:t xml:space="preserve">је </w:t>
      </w:r>
      <w:r w:rsidRPr="003453F3">
        <w:rPr>
          <w:rFonts w:ascii="Arial" w:eastAsia="TimesNewRoman" w:hAnsi="Arial" w:cs="Arial"/>
          <w:sz w:val="22"/>
          <w:szCs w:val="22"/>
        </w:rPr>
        <w:t>у складу са чланом 39. Закона о слободном приступу информацијама од јавног значаја ("Сл</w:t>
      </w:r>
      <w:r w:rsidR="00AD15C1" w:rsidRPr="003453F3">
        <w:rPr>
          <w:rFonts w:ascii="Arial" w:eastAsia="TimesNewRoman" w:hAnsi="Arial" w:cs="Arial"/>
          <w:sz w:val="22"/>
          <w:szCs w:val="22"/>
        </w:rPr>
        <w:t>.</w:t>
      </w:r>
      <w:r w:rsidRPr="003453F3">
        <w:rPr>
          <w:rFonts w:ascii="Arial" w:eastAsia="TimesNewRoman" w:hAnsi="Arial" w:cs="Arial"/>
          <w:sz w:val="22"/>
          <w:szCs w:val="22"/>
        </w:rPr>
        <w:t xml:space="preserve"> </w:t>
      </w:r>
      <w:r w:rsidR="00AD15C1" w:rsidRPr="003453F3">
        <w:rPr>
          <w:rFonts w:ascii="Arial" w:eastAsia="TimesNewRoman" w:hAnsi="Arial" w:cs="Arial"/>
          <w:sz w:val="22"/>
          <w:szCs w:val="22"/>
        </w:rPr>
        <w:t>Г</w:t>
      </w:r>
      <w:r w:rsidRPr="003453F3">
        <w:rPr>
          <w:rFonts w:ascii="Arial" w:eastAsia="TimesNewRoman" w:hAnsi="Arial" w:cs="Arial"/>
          <w:sz w:val="22"/>
          <w:szCs w:val="22"/>
        </w:rPr>
        <w:t>ласник РС" бр</w:t>
      </w:r>
      <w:r w:rsidR="00AD15C1" w:rsidRPr="003453F3">
        <w:rPr>
          <w:rFonts w:ascii="Arial" w:eastAsia="TimesNewRoman" w:hAnsi="Arial" w:cs="Arial"/>
          <w:sz w:val="22"/>
          <w:szCs w:val="22"/>
        </w:rPr>
        <w:t xml:space="preserve">: 120/04, 54/07, 104/09, 36/10), </w:t>
      </w:r>
      <w:r w:rsidRPr="003453F3">
        <w:rPr>
          <w:rFonts w:ascii="Arial" w:eastAsia="TimesNewRoman" w:hAnsi="Arial" w:cs="Arial"/>
          <w:sz w:val="22"/>
          <w:szCs w:val="22"/>
        </w:rPr>
        <w:t>и Упутством за израду и објављивање информатора о раду државног органа ("Сл</w:t>
      </w:r>
      <w:r w:rsidR="00AD15C1" w:rsidRPr="003453F3">
        <w:rPr>
          <w:rFonts w:ascii="Arial" w:eastAsia="TimesNewRoman" w:hAnsi="Arial" w:cs="Arial"/>
          <w:sz w:val="22"/>
          <w:szCs w:val="22"/>
        </w:rPr>
        <w:t>. Г</w:t>
      </w:r>
      <w:r w:rsidRPr="003453F3">
        <w:rPr>
          <w:rFonts w:ascii="Arial" w:eastAsia="TimesNewRoman" w:hAnsi="Arial" w:cs="Arial"/>
          <w:sz w:val="22"/>
          <w:szCs w:val="22"/>
        </w:rPr>
        <w:t>ласник РС", број</w:t>
      </w:r>
      <w:r w:rsidR="00AD15C1" w:rsidRPr="003453F3">
        <w:rPr>
          <w:rFonts w:ascii="Arial" w:eastAsia="TimesNewRoman" w:hAnsi="Arial" w:cs="Arial"/>
          <w:sz w:val="22"/>
          <w:szCs w:val="22"/>
        </w:rPr>
        <w:t>:68/</w:t>
      </w:r>
      <w:r w:rsidRPr="003453F3">
        <w:rPr>
          <w:rFonts w:ascii="Arial" w:eastAsia="TimesNewRoman" w:hAnsi="Arial" w:cs="Arial"/>
          <w:sz w:val="22"/>
          <w:szCs w:val="22"/>
        </w:rPr>
        <w:t>10).</w:t>
      </w:r>
    </w:p>
    <w:p w:rsidR="00D80719" w:rsidRPr="003453F3" w:rsidRDefault="00D80719" w:rsidP="003453F3">
      <w:pPr>
        <w:autoSpaceDE w:val="0"/>
        <w:autoSpaceDN w:val="0"/>
        <w:adjustRightInd w:val="0"/>
        <w:jc w:val="both"/>
        <w:rPr>
          <w:rFonts w:ascii="Cambria" w:eastAsia="TimesNewRoman" w:hAnsi="Cambria" w:cs="TimesNewRoman"/>
          <w:color w:val="000000"/>
          <w:sz w:val="22"/>
          <w:szCs w:val="22"/>
          <w:lang w:val="sr-Cyrl-CS"/>
        </w:rPr>
      </w:pPr>
    </w:p>
    <w:p w:rsidR="006202D1" w:rsidRPr="003453F3" w:rsidRDefault="006202D1" w:rsidP="003453F3">
      <w:pPr>
        <w:autoSpaceDE w:val="0"/>
        <w:autoSpaceDN w:val="0"/>
        <w:adjustRightInd w:val="0"/>
        <w:jc w:val="both"/>
        <w:rPr>
          <w:rFonts w:ascii="Cambria" w:eastAsia="TimesNewRoman" w:hAnsi="Cambria" w:cs="TimesNewRoman"/>
          <w:color w:val="000000"/>
          <w:sz w:val="22"/>
          <w:szCs w:val="22"/>
          <w:lang w:val="sr-Cyrl-CS"/>
        </w:rPr>
      </w:pPr>
    </w:p>
    <w:p w:rsidR="00AD15C1" w:rsidRPr="003453F3" w:rsidRDefault="00AD15C1" w:rsidP="003453F3">
      <w:pPr>
        <w:autoSpaceDE w:val="0"/>
        <w:autoSpaceDN w:val="0"/>
        <w:adjustRightInd w:val="0"/>
        <w:jc w:val="both"/>
        <w:rPr>
          <w:rFonts w:ascii="Cambria" w:eastAsia="TimesNewRoman" w:hAnsi="Cambria" w:cs="TimesNewRoman"/>
          <w:color w:val="000000"/>
          <w:sz w:val="22"/>
          <w:szCs w:val="22"/>
          <w:lang w:val="sr-Cyrl-CS"/>
        </w:rPr>
      </w:pPr>
      <w:bookmarkStart w:id="0" w:name="_GoBack"/>
      <w:bookmarkEnd w:id="0"/>
    </w:p>
    <w:p w:rsidR="00AD15C1" w:rsidRPr="003453F3" w:rsidRDefault="00AD15C1" w:rsidP="003453F3">
      <w:pPr>
        <w:autoSpaceDE w:val="0"/>
        <w:autoSpaceDN w:val="0"/>
        <w:adjustRightInd w:val="0"/>
        <w:jc w:val="both"/>
        <w:rPr>
          <w:rFonts w:ascii="Cambria" w:eastAsia="TimesNewRoman" w:hAnsi="Cambria" w:cs="TimesNewRoman"/>
          <w:color w:val="000000"/>
          <w:sz w:val="22"/>
          <w:szCs w:val="22"/>
          <w:lang w:val="sr-Cyrl-CS"/>
        </w:rPr>
      </w:pPr>
    </w:p>
    <w:p w:rsidR="00AD15C1" w:rsidRPr="003453F3" w:rsidRDefault="00AD15C1" w:rsidP="003453F3">
      <w:pPr>
        <w:autoSpaceDE w:val="0"/>
        <w:autoSpaceDN w:val="0"/>
        <w:adjustRightInd w:val="0"/>
        <w:jc w:val="both"/>
        <w:rPr>
          <w:rFonts w:ascii="Cambria" w:eastAsia="TimesNewRoman" w:hAnsi="Cambria" w:cs="TimesNewRoman"/>
          <w:color w:val="000000"/>
          <w:sz w:val="22"/>
          <w:szCs w:val="22"/>
          <w:lang w:val="sr-Cyrl-CS"/>
        </w:rPr>
      </w:pPr>
    </w:p>
    <w:p w:rsidR="00AD15C1" w:rsidRDefault="00AD15C1" w:rsidP="003453F3">
      <w:pPr>
        <w:autoSpaceDE w:val="0"/>
        <w:autoSpaceDN w:val="0"/>
        <w:adjustRightInd w:val="0"/>
        <w:jc w:val="both"/>
        <w:rPr>
          <w:rFonts w:ascii="Cambria" w:eastAsia="TimesNewRoman" w:hAnsi="Cambria" w:cs="TimesNewRoman"/>
          <w:color w:val="000000"/>
          <w:sz w:val="22"/>
          <w:szCs w:val="22"/>
          <w:lang w:val="sr-Cyrl-CS"/>
        </w:rPr>
      </w:pPr>
    </w:p>
    <w:p w:rsidR="00AF15E5" w:rsidRDefault="00AF15E5" w:rsidP="003453F3">
      <w:pPr>
        <w:autoSpaceDE w:val="0"/>
        <w:autoSpaceDN w:val="0"/>
        <w:adjustRightInd w:val="0"/>
        <w:jc w:val="both"/>
        <w:rPr>
          <w:rFonts w:ascii="Cambria" w:eastAsia="TimesNewRoman" w:hAnsi="Cambria" w:cs="TimesNewRoman"/>
          <w:color w:val="000000"/>
          <w:sz w:val="22"/>
          <w:szCs w:val="22"/>
          <w:lang w:val="sr-Cyrl-CS"/>
        </w:rPr>
      </w:pPr>
    </w:p>
    <w:p w:rsidR="00AF15E5" w:rsidRPr="003453F3" w:rsidRDefault="00AF15E5" w:rsidP="003453F3">
      <w:pPr>
        <w:autoSpaceDE w:val="0"/>
        <w:autoSpaceDN w:val="0"/>
        <w:adjustRightInd w:val="0"/>
        <w:jc w:val="both"/>
        <w:rPr>
          <w:rFonts w:ascii="Cambria" w:eastAsia="TimesNewRoman" w:hAnsi="Cambria" w:cs="TimesNewRoman"/>
          <w:color w:val="000000"/>
          <w:sz w:val="22"/>
          <w:szCs w:val="22"/>
          <w:lang w:val="sr-Cyrl-CS"/>
        </w:rPr>
      </w:pPr>
    </w:p>
    <w:p w:rsidR="00AD15C1" w:rsidRPr="00374EEE" w:rsidRDefault="00AD15C1" w:rsidP="00DF0B95">
      <w:pPr>
        <w:autoSpaceDE w:val="0"/>
        <w:autoSpaceDN w:val="0"/>
        <w:adjustRightInd w:val="0"/>
        <w:rPr>
          <w:rFonts w:ascii="Cambria" w:eastAsia="TimesNewRoman" w:hAnsi="Cambria" w:cs="TimesNewRoman"/>
          <w:color w:val="000000"/>
          <w:sz w:val="22"/>
          <w:szCs w:val="22"/>
          <w:lang w:val="sr-Cyrl-CS"/>
        </w:rPr>
      </w:pPr>
    </w:p>
    <w:p w:rsidR="00D80719" w:rsidRPr="003453F3" w:rsidRDefault="00D80719" w:rsidP="00DF0B95">
      <w:pPr>
        <w:autoSpaceDE w:val="0"/>
        <w:autoSpaceDN w:val="0"/>
        <w:adjustRightInd w:val="0"/>
        <w:rPr>
          <w:rFonts w:ascii="Cambria" w:hAnsi="Cambria"/>
          <w:color w:val="000000"/>
          <w:lang w:val="sr-Cyrl-CS"/>
        </w:rPr>
      </w:pPr>
    </w:p>
    <w:p w:rsidR="0024727D" w:rsidRPr="003453F3" w:rsidRDefault="00595C81" w:rsidP="00595C81">
      <w:pPr>
        <w:rPr>
          <w:rFonts w:ascii="Arial" w:hAnsi="Arial" w:cs="Arial"/>
          <w:b/>
          <w:bCs/>
          <w:color w:val="000000"/>
          <w:lang w:val="sr-Cyrl-CS"/>
        </w:rPr>
      </w:pPr>
      <w:r w:rsidRPr="003453F3">
        <w:rPr>
          <w:rFonts w:ascii="Arial" w:hAnsi="Arial" w:cs="Arial"/>
          <w:b/>
          <w:bCs/>
          <w:color w:val="000000"/>
          <w:lang w:val="sr-Cyrl-CS"/>
        </w:rPr>
        <w:lastRenderedPageBreak/>
        <w:t xml:space="preserve">2. </w:t>
      </w:r>
      <w:r w:rsidR="00D80719" w:rsidRPr="003453F3">
        <w:rPr>
          <w:rFonts w:ascii="Arial" w:hAnsi="Arial" w:cs="Arial"/>
          <w:b/>
          <w:bCs/>
          <w:color w:val="000000"/>
          <w:lang w:val="sr-Cyrl-CS"/>
        </w:rPr>
        <w:t>ОПШТЕ ИНФОРМАЦИЈЕ ЗНАЧАЈНЕ ЗА ЈАВНОСТ РАДА</w:t>
      </w:r>
      <w:r w:rsidRPr="003453F3">
        <w:rPr>
          <w:rFonts w:ascii="Arial" w:hAnsi="Arial" w:cs="Arial"/>
          <w:b/>
          <w:bCs/>
          <w:color w:val="000000"/>
          <w:lang w:val="sr-Cyrl-CS"/>
        </w:rPr>
        <w:t xml:space="preserve"> </w:t>
      </w:r>
      <w:r w:rsidR="00F0524C" w:rsidRPr="003453F3">
        <w:rPr>
          <w:rFonts w:ascii="Arial" w:hAnsi="Arial" w:cs="Arial"/>
          <w:b/>
          <w:bCs/>
          <w:color w:val="000000"/>
          <w:lang w:val="sr-Cyrl-CS"/>
        </w:rPr>
        <w:t>И УСЛУГЕ КОЈЕ ШКОЛА ПРУЖА</w:t>
      </w:r>
    </w:p>
    <w:p w:rsidR="00D80719" w:rsidRPr="00595C81" w:rsidRDefault="00D80719" w:rsidP="00595C81">
      <w:pPr>
        <w:rPr>
          <w:rFonts w:ascii="Arial" w:hAnsi="Arial" w:cs="Arial"/>
          <w:sz w:val="22"/>
          <w:szCs w:val="22"/>
          <w:lang w:val="sr-Cyrl-CS"/>
        </w:rPr>
      </w:pPr>
    </w:p>
    <w:p w:rsidR="008F378E" w:rsidRPr="00595C81" w:rsidRDefault="008F378E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595C81">
        <w:rPr>
          <w:lang w:val="ru-RU"/>
        </w:rPr>
        <w:t xml:space="preserve">Школа је правно лице са статусом установе, која обавља делатност средњег </w:t>
      </w:r>
      <w:r w:rsidR="00595C81" w:rsidRPr="00595C81">
        <w:rPr>
          <w:lang w:val="ru-RU"/>
        </w:rPr>
        <w:t xml:space="preserve">стручног </w:t>
      </w:r>
      <w:r w:rsidRPr="00595C81">
        <w:rPr>
          <w:lang w:val="ru-RU"/>
        </w:rPr>
        <w:t>образовања и васпитања и има право да у правном промету закључује уговоре и предузима друге правне радње и правне послове у оквиру своје правне и пословне способности.</w:t>
      </w:r>
    </w:p>
    <w:p w:rsidR="007226BF" w:rsidRDefault="007226BF" w:rsidP="007226BF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8F378E" w:rsidRPr="00595C81" w:rsidRDefault="008F378E" w:rsidP="007226BF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95C81">
        <w:rPr>
          <w:rFonts w:ascii="Arial" w:hAnsi="Arial" w:cs="Arial"/>
          <w:sz w:val="22"/>
          <w:szCs w:val="22"/>
          <w:lang w:val="ru-RU"/>
        </w:rPr>
        <w:t>Школа је носилац права, обавеза и одговорности у остваривању делатности средњег образовања и васпитања</w:t>
      </w:r>
      <w:r w:rsidR="00595C81" w:rsidRPr="00595C81">
        <w:rPr>
          <w:rFonts w:ascii="Arial" w:hAnsi="Arial" w:cs="Arial"/>
          <w:sz w:val="22"/>
          <w:szCs w:val="22"/>
          <w:lang w:val="ru-RU"/>
        </w:rPr>
        <w:t xml:space="preserve"> </w:t>
      </w:r>
      <w:r w:rsidRPr="00595C81">
        <w:rPr>
          <w:rFonts w:ascii="Arial" w:hAnsi="Arial" w:cs="Arial"/>
          <w:sz w:val="22"/>
          <w:szCs w:val="22"/>
          <w:lang w:val="ru-RU"/>
        </w:rPr>
        <w:t xml:space="preserve"> у складу са законом.</w:t>
      </w:r>
    </w:p>
    <w:p w:rsidR="007226BF" w:rsidRDefault="007226BF" w:rsidP="007226BF">
      <w:pPr>
        <w:jc w:val="both"/>
        <w:rPr>
          <w:rFonts w:ascii="Arial" w:hAnsi="Arial" w:cs="Arial"/>
          <w:sz w:val="22"/>
          <w:szCs w:val="22"/>
        </w:rPr>
      </w:pPr>
    </w:p>
    <w:p w:rsidR="00F0524C" w:rsidRPr="00595C81" w:rsidRDefault="00D8217C" w:rsidP="007226B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8217C">
        <w:rPr>
          <w:rFonts w:ascii="Arial" w:hAnsi="Arial" w:cs="Arial"/>
          <w:sz w:val="22"/>
          <w:szCs w:val="22"/>
        </w:rPr>
        <w:t>Школа је уписана у судски регистар код Привредног суда у Београду, под бројем регистарског улошка 5-448-00 и у регистар средњих школа код Министарства Републике Србије (у даљем тексту: Министарство).</w:t>
      </w:r>
    </w:p>
    <w:p w:rsidR="007226BF" w:rsidRDefault="007226BF" w:rsidP="007226BF">
      <w:pPr>
        <w:jc w:val="both"/>
        <w:rPr>
          <w:rFonts w:ascii="Arial" w:hAnsi="Arial" w:cs="Arial"/>
          <w:sz w:val="22"/>
          <w:szCs w:val="22"/>
        </w:rPr>
      </w:pPr>
    </w:p>
    <w:p w:rsidR="00F0524C" w:rsidRPr="00595C81" w:rsidRDefault="00F0524C" w:rsidP="007226B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95C81">
        <w:rPr>
          <w:rFonts w:ascii="Arial" w:hAnsi="Arial" w:cs="Arial"/>
          <w:sz w:val="22"/>
          <w:szCs w:val="22"/>
        </w:rPr>
        <w:t xml:space="preserve">Основна делатност </w:t>
      </w:r>
      <w:r w:rsidR="003453F3">
        <w:rPr>
          <w:rFonts w:ascii="Arial" w:hAnsi="Arial" w:cs="Arial"/>
          <w:sz w:val="22"/>
          <w:szCs w:val="22"/>
        </w:rPr>
        <w:t>Ш</w:t>
      </w:r>
      <w:r w:rsidRPr="00595C81">
        <w:rPr>
          <w:rFonts w:ascii="Arial" w:hAnsi="Arial" w:cs="Arial"/>
          <w:sz w:val="22"/>
          <w:szCs w:val="22"/>
        </w:rPr>
        <w:t xml:space="preserve">коле је образовно-васпитна делатност у оквиру средњег стручног образовања, подручје рада </w:t>
      </w:r>
      <w:r w:rsidRPr="00595C81">
        <w:rPr>
          <w:rFonts w:ascii="Arial" w:hAnsi="Arial" w:cs="Arial"/>
          <w:sz w:val="22"/>
          <w:szCs w:val="22"/>
          <w:lang w:val="sr-Cyrl-CS"/>
        </w:rPr>
        <w:t>економија, право и администрација</w:t>
      </w:r>
      <w:r w:rsidRPr="00595C81">
        <w:rPr>
          <w:rFonts w:ascii="Arial" w:hAnsi="Arial" w:cs="Arial"/>
          <w:sz w:val="22"/>
          <w:szCs w:val="22"/>
        </w:rPr>
        <w:t>.</w:t>
      </w:r>
    </w:p>
    <w:p w:rsidR="007226BF" w:rsidRDefault="00F0524C" w:rsidP="00F0524C">
      <w:pPr>
        <w:jc w:val="both"/>
        <w:rPr>
          <w:rFonts w:ascii="Arial" w:hAnsi="Arial" w:cs="Arial"/>
          <w:sz w:val="22"/>
          <w:szCs w:val="22"/>
        </w:rPr>
      </w:pPr>
      <w:r w:rsidRPr="00595C81">
        <w:rPr>
          <w:rFonts w:ascii="Arial" w:hAnsi="Arial" w:cs="Arial"/>
          <w:sz w:val="22"/>
          <w:szCs w:val="22"/>
        </w:rPr>
        <w:tab/>
      </w:r>
    </w:p>
    <w:p w:rsidR="00F0524C" w:rsidRPr="00595C81" w:rsidRDefault="00F0524C" w:rsidP="00F0524C">
      <w:pPr>
        <w:jc w:val="both"/>
        <w:rPr>
          <w:rFonts w:ascii="Arial" w:hAnsi="Arial" w:cs="Arial"/>
          <w:sz w:val="22"/>
          <w:szCs w:val="22"/>
        </w:rPr>
      </w:pPr>
      <w:r w:rsidRPr="00595C81">
        <w:rPr>
          <w:rFonts w:ascii="Arial" w:hAnsi="Arial" w:cs="Arial"/>
          <w:sz w:val="22"/>
          <w:szCs w:val="22"/>
        </w:rPr>
        <w:t>Образовно-васпитну делатност Школа реализује за редовне ученике, ванредне ученике, полазнике на преквалификацији, доквалификацији, специјализацији и другим облицима образовања у складу са Законом.</w:t>
      </w:r>
    </w:p>
    <w:p w:rsidR="007226BF" w:rsidRDefault="007226BF" w:rsidP="00F0524C">
      <w:pPr>
        <w:jc w:val="both"/>
        <w:rPr>
          <w:rFonts w:ascii="Arial" w:hAnsi="Arial" w:cs="Arial"/>
          <w:sz w:val="22"/>
          <w:szCs w:val="22"/>
        </w:rPr>
      </w:pPr>
    </w:p>
    <w:p w:rsidR="00F0524C" w:rsidRPr="00595C81" w:rsidRDefault="00F0524C" w:rsidP="00F0524C">
      <w:pPr>
        <w:jc w:val="both"/>
        <w:rPr>
          <w:rFonts w:ascii="Arial" w:hAnsi="Arial" w:cs="Arial"/>
          <w:sz w:val="22"/>
          <w:szCs w:val="22"/>
        </w:rPr>
      </w:pPr>
      <w:r w:rsidRPr="00595C81">
        <w:rPr>
          <w:rFonts w:ascii="Arial" w:hAnsi="Arial" w:cs="Arial"/>
          <w:sz w:val="22"/>
          <w:szCs w:val="22"/>
        </w:rPr>
        <w:t>Школа остварује образовно-васпитну делатност на основу школског програма до петог степена стручне спреме.</w:t>
      </w:r>
    </w:p>
    <w:p w:rsidR="007226BF" w:rsidRDefault="007226BF" w:rsidP="00F0524C">
      <w:pPr>
        <w:jc w:val="both"/>
        <w:rPr>
          <w:rFonts w:ascii="Arial" w:hAnsi="Arial" w:cs="Arial"/>
          <w:sz w:val="22"/>
          <w:szCs w:val="22"/>
        </w:rPr>
      </w:pPr>
    </w:p>
    <w:p w:rsidR="00F0524C" w:rsidRPr="00595C81" w:rsidRDefault="00F0524C" w:rsidP="00F0524C">
      <w:pPr>
        <w:jc w:val="both"/>
        <w:rPr>
          <w:rFonts w:ascii="Arial" w:hAnsi="Arial" w:cs="Arial"/>
          <w:sz w:val="22"/>
          <w:szCs w:val="22"/>
        </w:rPr>
      </w:pPr>
      <w:r w:rsidRPr="00595C81">
        <w:rPr>
          <w:rFonts w:ascii="Arial" w:hAnsi="Arial" w:cs="Arial"/>
          <w:sz w:val="22"/>
          <w:szCs w:val="22"/>
        </w:rPr>
        <w:t>Школа је верификована за образовно-васпитни рад у области економија, право и администрација за следећe образовне профиле:</w:t>
      </w:r>
    </w:p>
    <w:p w:rsidR="00595C81" w:rsidRPr="00595C81" w:rsidRDefault="00595C81" w:rsidP="00F0524C">
      <w:pPr>
        <w:tabs>
          <w:tab w:val="left" w:pos="975"/>
        </w:tabs>
        <w:jc w:val="both"/>
        <w:rPr>
          <w:rFonts w:ascii="Arial" w:hAnsi="Arial" w:cs="Arial"/>
          <w:b/>
          <w:sz w:val="22"/>
          <w:szCs w:val="22"/>
        </w:rPr>
      </w:pPr>
    </w:p>
    <w:p w:rsidR="00D8217C" w:rsidRPr="00D8217C" w:rsidRDefault="00D8217C" w:rsidP="00D8217C">
      <w:pPr>
        <w:pStyle w:val="Normal1"/>
        <w:rPr>
          <w:b/>
        </w:rPr>
      </w:pPr>
      <w:r w:rsidRPr="00D8217C">
        <w:rPr>
          <w:b/>
        </w:rPr>
        <w:t>I Четворогодишње образовање</w:t>
      </w:r>
    </w:p>
    <w:p w:rsidR="00D8217C" w:rsidRPr="00D8217C" w:rsidRDefault="00D8217C" w:rsidP="00D8217C">
      <w:pPr>
        <w:pStyle w:val="Normal1"/>
        <w:spacing w:before="0" w:beforeAutospacing="0" w:after="0" w:afterAutospacing="0"/>
        <w:rPr>
          <w:lang w:val="sr-Cyrl-CS"/>
        </w:rPr>
      </w:pPr>
      <w:r w:rsidRPr="00D8217C">
        <w:rPr>
          <w:lang w:val="sr-Cyrl-CS"/>
        </w:rPr>
        <w:t>1. правно-пословни техничар/правни техничар</w:t>
      </w:r>
    </w:p>
    <w:p w:rsidR="00D8217C" w:rsidRPr="00D8217C" w:rsidRDefault="00D8217C" w:rsidP="00D8217C">
      <w:pPr>
        <w:pStyle w:val="Normal1"/>
        <w:spacing w:before="0" w:beforeAutospacing="0" w:after="0" w:afterAutospacing="0"/>
        <w:rPr>
          <w:lang w:val="sr-Cyrl-CS"/>
        </w:rPr>
      </w:pPr>
      <w:r w:rsidRPr="00D8217C">
        <w:rPr>
          <w:lang w:val="sr-Cyrl-CS"/>
        </w:rPr>
        <w:t>2. пословни администратор</w:t>
      </w:r>
    </w:p>
    <w:p w:rsidR="00D8217C" w:rsidRPr="00D8217C" w:rsidRDefault="00D8217C" w:rsidP="00D8217C">
      <w:pPr>
        <w:pStyle w:val="Normal1"/>
        <w:spacing w:before="0" w:beforeAutospacing="0" w:after="0" w:afterAutospacing="0"/>
        <w:rPr>
          <w:lang w:val="sr-Cyrl-CS"/>
        </w:rPr>
      </w:pPr>
      <w:r w:rsidRPr="00D8217C">
        <w:rPr>
          <w:lang w:val="sr-Cyrl-CS"/>
        </w:rPr>
        <w:t>3. службеник у банкарству и осигурању</w:t>
      </w:r>
    </w:p>
    <w:p w:rsidR="00D8217C" w:rsidRPr="00D8217C" w:rsidRDefault="00D8217C" w:rsidP="00D8217C">
      <w:pPr>
        <w:pStyle w:val="Normal1"/>
        <w:rPr>
          <w:b/>
        </w:rPr>
      </w:pPr>
      <w:r w:rsidRPr="00D8217C">
        <w:rPr>
          <w:b/>
        </w:rPr>
        <w:t>II Образовни профили специјалистичког обрзовања</w:t>
      </w:r>
    </w:p>
    <w:p w:rsidR="00D8217C" w:rsidRPr="00D8217C" w:rsidRDefault="00D8217C" w:rsidP="00C13030">
      <w:pPr>
        <w:pStyle w:val="Normal1"/>
        <w:numPr>
          <w:ilvl w:val="0"/>
          <w:numId w:val="8"/>
        </w:numPr>
        <w:jc w:val="both"/>
        <w:rPr>
          <w:lang w:val="sr-Cyrl-CS"/>
        </w:rPr>
      </w:pPr>
      <w:r w:rsidRPr="00D8217C">
        <w:rPr>
          <w:lang w:val="sr-Cyrl-CS"/>
        </w:rPr>
        <w:t>судско-административни извршитељ</w:t>
      </w:r>
    </w:p>
    <w:p w:rsidR="00D8217C" w:rsidRPr="00D8217C" w:rsidRDefault="00D8217C" w:rsidP="00C13030">
      <w:pPr>
        <w:pStyle w:val="Normal1"/>
        <w:numPr>
          <w:ilvl w:val="0"/>
          <w:numId w:val="8"/>
        </w:numPr>
        <w:jc w:val="both"/>
        <w:rPr>
          <w:lang w:val="sr-Cyrl-CS"/>
        </w:rPr>
      </w:pPr>
      <w:r w:rsidRPr="00D8217C">
        <w:rPr>
          <w:lang w:val="sr-Cyrl-CS"/>
        </w:rPr>
        <w:t>пословни секретар</w:t>
      </w:r>
    </w:p>
    <w:p w:rsidR="00D8217C" w:rsidRPr="00D8217C" w:rsidRDefault="00D8217C" w:rsidP="00C13030">
      <w:pPr>
        <w:pStyle w:val="Normal1"/>
        <w:numPr>
          <w:ilvl w:val="0"/>
          <w:numId w:val="8"/>
        </w:numPr>
        <w:jc w:val="both"/>
        <w:rPr>
          <w:lang w:val="sr-Cyrl-CS"/>
        </w:rPr>
      </w:pPr>
      <w:r w:rsidRPr="00D8217C">
        <w:rPr>
          <w:lang w:val="sr-Cyrl-CS"/>
        </w:rPr>
        <w:t>кадровиски оператер</w:t>
      </w:r>
    </w:p>
    <w:p w:rsidR="00D8217C" w:rsidRPr="00D8217C" w:rsidRDefault="00D8217C" w:rsidP="00C13030">
      <w:pPr>
        <w:pStyle w:val="Normal1"/>
        <w:numPr>
          <w:ilvl w:val="0"/>
          <w:numId w:val="8"/>
        </w:numPr>
        <w:jc w:val="both"/>
        <w:rPr>
          <w:lang w:val="sr-Cyrl-CS"/>
        </w:rPr>
      </w:pPr>
      <w:r w:rsidRPr="00D8217C">
        <w:rPr>
          <w:lang w:val="sr-Cyrl-CS"/>
        </w:rPr>
        <w:t>проценитељ штете у осигурању</w:t>
      </w:r>
    </w:p>
    <w:p w:rsidR="007226BF" w:rsidRDefault="007226BF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3453F3" w:rsidRDefault="00D0400D" w:rsidP="007226BF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595C81">
        <w:rPr>
          <w:lang w:val="ru-RU"/>
        </w:rPr>
        <w:t>Образовно-васпитн</w:t>
      </w:r>
      <w:r w:rsidR="005216C7" w:rsidRPr="00595C81">
        <w:rPr>
          <w:lang w:val="sr-Cyrl-CS"/>
        </w:rPr>
        <w:t>а</w:t>
      </w:r>
      <w:r w:rsidRPr="00595C81">
        <w:rPr>
          <w:lang w:val="ru-RU"/>
        </w:rPr>
        <w:t xml:space="preserve"> делатност обавља</w:t>
      </w:r>
      <w:r w:rsidR="005216C7" w:rsidRPr="00595C81">
        <w:rPr>
          <w:lang w:val="sr-Cyrl-CS"/>
        </w:rPr>
        <w:t xml:space="preserve"> се</w:t>
      </w:r>
      <w:r w:rsidRPr="00595C81">
        <w:rPr>
          <w:lang w:val="ru-RU"/>
        </w:rPr>
        <w:t xml:space="preserve"> остварив</w:t>
      </w:r>
      <w:r w:rsidR="005216C7" w:rsidRPr="00595C81">
        <w:rPr>
          <w:lang w:val="ru-RU"/>
        </w:rPr>
        <w:t>ањем наставног плана и програма</w:t>
      </w:r>
      <w:r w:rsidR="005216C7" w:rsidRPr="00595C81">
        <w:rPr>
          <w:lang w:val="sr-Cyrl-CS"/>
        </w:rPr>
        <w:t>,</w:t>
      </w:r>
      <w:r w:rsidRPr="00595C81">
        <w:rPr>
          <w:lang w:val="ru-RU"/>
        </w:rPr>
        <w:t xml:space="preserve"> на српском језику </w:t>
      </w:r>
      <w:r w:rsidR="00595C81" w:rsidRPr="00595C81">
        <w:rPr>
          <w:lang w:val="ru-RU"/>
        </w:rPr>
        <w:t xml:space="preserve"> </w:t>
      </w:r>
      <w:r w:rsidRPr="00595C81">
        <w:rPr>
          <w:lang w:val="ru-RU"/>
        </w:rPr>
        <w:t xml:space="preserve">реализацијом одговарајућег наставног плана и програма за средње </w:t>
      </w:r>
      <w:r w:rsidR="00B86D3D" w:rsidRPr="00595C81">
        <w:rPr>
          <w:lang w:val="ru-RU"/>
        </w:rPr>
        <w:t xml:space="preserve">стручне </w:t>
      </w:r>
      <w:r w:rsidRPr="00595C81">
        <w:rPr>
          <w:lang w:val="ru-RU"/>
        </w:rPr>
        <w:t>школе у трајању прописаном законом.</w:t>
      </w:r>
    </w:p>
    <w:p w:rsidR="007226BF" w:rsidRDefault="007226BF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3145F5" w:rsidRPr="003453F3" w:rsidRDefault="003145F5" w:rsidP="007226BF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595C81">
        <w:rPr>
          <w:lang w:val="ru-RU"/>
        </w:rPr>
        <w:t>Наст</w:t>
      </w:r>
      <w:r w:rsidR="00FA7374">
        <w:rPr>
          <w:lang w:val="ru-RU"/>
        </w:rPr>
        <w:t xml:space="preserve">ава се изводи у одељењу и </w:t>
      </w:r>
      <w:r w:rsidR="00D8217C">
        <w:rPr>
          <w:lang w:val="ru-RU"/>
        </w:rPr>
        <w:t>групи</w:t>
      </w:r>
      <w:r w:rsidRPr="00595C81">
        <w:rPr>
          <w:lang w:val="ru-RU"/>
        </w:rPr>
        <w:t xml:space="preserve">, у складу са наставним планом и програмом. </w:t>
      </w:r>
    </w:p>
    <w:p w:rsidR="007226BF" w:rsidRDefault="007226BF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362658" w:rsidRDefault="00DC39B7" w:rsidP="007226BF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595C81">
        <w:rPr>
          <w:lang w:val="ru-RU"/>
        </w:rPr>
        <w:lastRenderedPageBreak/>
        <w:t>Наставу у блоку</w:t>
      </w:r>
      <w:r w:rsidR="003145F5" w:rsidRPr="00595C81">
        <w:rPr>
          <w:lang w:val="ru-RU"/>
        </w:rPr>
        <w:t xml:space="preserve"> остварује у сарадњи са предузећ</w:t>
      </w:r>
      <w:r w:rsidR="003145F5" w:rsidRPr="00595C81">
        <w:rPr>
          <w:lang w:val="sr-Cyrl-CS"/>
        </w:rPr>
        <w:t>има</w:t>
      </w:r>
      <w:r w:rsidR="003145F5" w:rsidRPr="00595C81">
        <w:rPr>
          <w:lang w:val="ru-RU"/>
        </w:rPr>
        <w:t>, установ</w:t>
      </w:r>
      <w:r w:rsidR="003145F5" w:rsidRPr="00595C81">
        <w:rPr>
          <w:lang w:val="sr-Cyrl-CS"/>
        </w:rPr>
        <w:t>ама</w:t>
      </w:r>
      <w:r w:rsidR="003145F5" w:rsidRPr="00595C81">
        <w:rPr>
          <w:lang w:val="ru-RU"/>
        </w:rPr>
        <w:t xml:space="preserve"> и друг</w:t>
      </w:r>
      <w:r w:rsidR="003145F5" w:rsidRPr="00595C81">
        <w:rPr>
          <w:lang w:val="sr-Cyrl-CS"/>
        </w:rPr>
        <w:t>им</w:t>
      </w:r>
      <w:r w:rsidR="003145F5" w:rsidRPr="00595C81">
        <w:rPr>
          <w:lang w:val="ru-RU"/>
        </w:rPr>
        <w:t xml:space="preserve"> организациј</w:t>
      </w:r>
      <w:r w:rsidR="003145F5" w:rsidRPr="00595C81">
        <w:rPr>
          <w:lang w:val="sr-Cyrl-CS"/>
        </w:rPr>
        <w:t>ама.</w:t>
      </w:r>
    </w:p>
    <w:p w:rsidR="00FA7374" w:rsidRPr="00595C81" w:rsidRDefault="00FA7374" w:rsidP="007226BF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:rsidR="003453F3" w:rsidRDefault="003145F5" w:rsidP="007226BF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595C81">
        <w:rPr>
          <w:lang w:val="ru-RU"/>
        </w:rPr>
        <w:t>Образовно-васпитни рад школе остварује се у току школске године која почиње 1. септембра, а завршава се 31. августа наредне године</w:t>
      </w:r>
      <w:r w:rsidR="003453F3">
        <w:rPr>
          <w:lang w:val="ru-RU"/>
        </w:rPr>
        <w:t>, а о</w:t>
      </w:r>
      <w:r w:rsidRPr="00595C81">
        <w:rPr>
          <w:lang w:val="ru-RU"/>
        </w:rPr>
        <w:t>рганизује се у два полугодишта.</w:t>
      </w:r>
      <w:r w:rsidR="00374EEE" w:rsidRPr="00595C81">
        <w:rPr>
          <w:lang w:val="sr-Cyrl-CS"/>
        </w:rPr>
        <w:t xml:space="preserve">           </w:t>
      </w:r>
    </w:p>
    <w:p w:rsidR="007226BF" w:rsidRDefault="007226BF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3453F3" w:rsidRPr="003453F3" w:rsidRDefault="003145F5" w:rsidP="007226BF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3453F3">
        <w:rPr>
          <w:lang w:val="ru-RU"/>
        </w:rPr>
        <w:t>Настава у школи се изводи у  две смене, по распореду часова, који утврђује директор школе, уз прибављено мишљење стручних органа, за сваку школску годину.</w:t>
      </w:r>
      <w:r w:rsidR="00374EEE" w:rsidRPr="003453F3">
        <w:rPr>
          <w:lang w:val="sr-Cyrl-CS"/>
        </w:rPr>
        <w:t xml:space="preserve"> </w:t>
      </w:r>
    </w:p>
    <w:p w:rsidR="007226BF" w:rsidRDefault="007226BF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B5416B" w:rsidRPr="003453F3" w:rsidRDefault="00B5416B" w:rsidP="007226BF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3453F3">
        <w:rPr>
          <w:lang w:val="ru-RU"/>
        </w:rPr>
        <w:t xml:space="preserve">Прва смена </w:t>
      </w:r>
      <w:r w:rsidR="003453F3" w:rsidRPr="003453F3">
        <w:rPr>
          <w:lang w:val="ru-RU"/>
        </w:rPr>
        <w:t xml:space="preserve">је </w:t>
      </w:r>
      <w:r w:rsidRPr="003453F3">
        <w:rPr>
          <w:lang w:val="ru-RU"/>
        </w:rPr>
        <w:t xml:space="preserve">од </w:t>
      </w:r>
      <w:r w:rsidR="00D8217C" w:rsidRPr="00D8217C">
        <w:rPr>
          <w:lang w:val="ru-RU"/>
        </w:rPr>
        <w:t xml:space="preserve">7.55-13.55 часова, </w:t>
      </w:r>
      <w:r w:rsidR="00D8217C">
        <w:rPr>
          <w:lang w:val="ru-RU"/>
        </w:rPr>
        <w:t xml:space="preserve">а </w:t>
      </w:r>
      <w:r w:rsidR="00D8217C" w:rsidRPr="00D8217C">
        <w:rPr>
          <w:lang w:val="ru-RU"/>
        </w:rPr>
        <w:t>друга смена од 14.00. до 20.00. часова</w:t>
      </w:r>
      <w:r w:rsidRPr="003453F3">
        <w:rPr>
          <w:lang w:val="ru-RU"/>
        </w:rPr>
        <w:t>.</w:t>
      </w:r>
    </w:p>
    <w:p w:rsidR="007226BF" w:rsidRDefault="007226BF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3453F3" w:rsidRDefault="003145F5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3453F3">
        <w:rPr>
          <w:lang w:val="ru-RU"/>
        </w:rPr>
        <w:t>Време почетка наставе, распоред смена, време почетка и завршетка часова, трајање одмора и друго утврђује</w:t>
      </w:r>
      <w:r w:rsidR="00374EEE" w:rsidRPr="003453F3">
        <w:rPr>
          <w:lang w:val="ru-RU"/>
        </w:rPr>
        <w:t xml:space="preserve"> се годишњим планом рада школе.</w:t>
      </w:r>
    </w:p>
    <w:p w:rsidR="007226BF" w:rsidRDefault="007226BF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3145F5" w:rsidRPr="003453F3" w:rsidRDefault="003145F5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3453F3">
        <w:rPr>
          <w:lang w:val="ru-RU"/>
        </w:rPr>
        <w:t>У школи се могу организовати следећи испити:</w:t>
      </w:r>
    </w:p>
    <w:p w:rsidR="003453F3" w:rsidRDefault="00595C81" w:rsidP="00C13030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453F3">
        <w:rPr>
          <w:lang w:val="ru-RU"/>
        </w:rPr>
        <w:t xml:space="preserve">разредни, </w:t>
      </w:r>
    </w:p>
    <w:p w:rsidR="003453F3" w:rsidRDefault="00595C81" w:rsidP="00C13030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453F3">
        <w:rPr>
          <w:lang w:val="ru-RU"/>
        </w:rPr>
        <w:t xml:space="preserve">поправни, </w:t>
      </w:r>
    </w:p>
    <w:p w:rsidR="003453F3" w:rsidRDefault="00595C81" w:rsidP="00C13030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453F3">
        <w:rPr>
          <w:lang w:val="ru-RU"/>
        </w:rPr>
        <w:t xml:space="preserve">допунски, </w:t>
      </w:r>
    </w:p>
    <w:p w:rsidR="003453F3" w:rsidRDefault="0080249F" w:rsidP="00C13030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453F3">
        <w:rPr>
          <w:lang w:val="ru-RU"/>
        </w:rPr>
        <w:t>матурски испит</w:t>
      </w:r>
      <w:r w:rsidR="00DC39B7" w:rsidRPr="003453F3">
        <w:rPr>
          <w:lang w:val="ru-RU"/>
        </w:rPr>
        <w:t xml:space="preserve"> и </w:t>
      </w:r>
    </w:p>
    <w:p w:rsidR="003145F5" w:rsidRPr="003453F3" w:rsidRDefault="00DC39B7" w:rsidP="00C13030">
      <w:pPr>
        <w:pStyle w:val="Normal1"/>
        <w:numPr>
          <w:ilvl w:val="0"/>
          <w:numId w:val="2"/>
        </w:numPr>
        <w:spacing w:before="0" w:beforeAutospacing="0" w:after="0" w:afterAutospacing="0"/>
        <w:jc w:val="both"/>
        <w:rPr>
          <w:lang w:val="ru-RU"/>
        </w:rPr>
      </w:pPr>
      <w:r w:rsidRPr="003453F3">
        <w:rPr>
          <w:lang w:val="ru-RU"/>
        </w:rPr>
        <w:t>испити за ванредне ученике</w:t>
      </w:r>
      <w:r w:rsidR="0080249F" w:rsidRPr="003453F3">
        <w:rPr>
          <w:lang w:val="ru-RU"/>
        </w:rPr>
        <w:t>.</w:t>
      </w:r>
    </w:p>
    <w:p w:rsidR="007226BF" w:rsidRDefault="007226BF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3145F5" w:rsidRPr="003453F3" w:rsidRDefault="003145F5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3453F3">
        <w:rPr>
          <w:lang w:val="ru-RU"/>
        </w:rPr>
        <w:t>Школа води прописану евиденцију и издаје јавне исправе у складу са посебним законом.</w:t>
      </w:r>
    </w:p>
    <w:p w:rsidR="007226BF" w:rsidRDefault="007226BF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3145F5" w:rsidRPr="003453F3" w:rsidRDefault="003145F5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3453F3">
        <w:rPr>
          <w:lang w:val="ru-RU"/>
        </w:rPr>
        <w:t>Школа води</w:t>
      </w:r>
      <w:r w:rsidRPr="003453F3">
        <w:rPr>
          <w:lang w:val="sr-Cyrl-CS"/>
        </w:rPr>
        <w:t xml:space="preserve"> и</w:t>
      </w:r>
      <w:r w:rsidRPr="003453F3">
        <w:rPr>
          <w:lang w:val="ru-RU"/>
        </w:rPr>
        <w:t xml:space="preserve"> базу података у оквиру јединственог информационог система просвете.</w:t>
      </w:r>
    </w:p>
    <w:p w:rsidR="007226BF" w:rsidRDefault="007226BF" w:rsidP="007226BF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F56846" w:rsidRDefault="003145F5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3453F3">
        <w:rPr>
          <w:lang w:val="ru-RU"/>
        </w:rPr>
        <w:t>Школа издаје дупликат јавне исправе на прописаном обрасцу, након оглашавања ор</w:t>
      </w:r>
      <w:r w:rsidR="00595C81" w:rsidRPr="003453F3">
        <w:rPr>
          <w:lang w:val="ru-RU"/>
        </w:rPr>
        <w:t>игинала јавне исправе неважећим</w:t>
      </w:r>
      <w:r w:rsidRPr="003453F3">
        <w:rPr>
          <w:lang w:val="ru-RU"/>
        </w:rPr>
        <w:t xml:space="preserve"> у "Сл</w:t>
      </w:r>
      <w:r w:rsidR="00595C81" w:rsidRPr="003453F3">
        <w:rPr>
          <w:lang w:val="ru-RU"/>
        </w:rPr>
        <w:t>. Г</w:t>
      </w:r>
      <w:r w:rsidRPr="003453F3">
        <w:rPr>
          <w:lang w:val="ru-RU"/>
        </w:rPr>
        <w:t>ласнику Републике Србије".</w:t>
      </w:r>
      <w:r w:rsidRPr="003453F3">
        <w:rPr>
          <w:lang w:val="sr-Cyrl-CS"/>
        </w:rPr>
        <w:t xml:space="preserve"> </w:t>
      </w:r>
      <w:r w:rsidRPr="003453F3">
        <w:rPr>
          <w:lang w:val="ru-RU"/>
        </w:rPr>
        <w:t xml:space="preserve">У недостатку прописаног обрасца </w:t>
      </w:r>
      <w:r w:rsidR="00710F0E">
        <w:rPr>
          <w:lang w:val="ru-RU"/>
        </w:rPr>
        <w:t>Ш</w:t>
      </w:r>
      <w:r w:rsidRPr="003453F3">
        <w:rPr>
          <w:lang w:val="ru-RU"/>
        </w:rPr>
        <w:t>кола издаје уверење о чињеницама унетим у евиденцију.</w:t>
      </w:r>
      <w:bookmarkStart w:id="1" w:name="str_11"/>
      <w:bookmarkEnd w:id="1"/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2E5AE4" w:rsidRP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7226BF" w:rsidRPr="00133149" w:rsidRDefault="007226BF" w:rsidP="00C13030">
      <w:pPr>
        <w:numPr>
          <w:ilvl w:val="0"/>
          <w:numId w:val="6"/>
        </w:numPr>
        <w:autoSpaceDE w:val="0"/>
        <w:autoSpaceDN w:val="0"/>
        <w:adjustRightInd w:val="0"/>
        <w:spacing w:before="100" w:after="100"/>
        <w:rPr>
          <w:rFonts w:ascii="Arial" w:hAnsi="Arial" w:cs="Arial"/>
          <w:b/>
          <w:bCs/>
          <w:spacing w:val="-4"/>
          <w:sz w:val="22"/>
          <w:szCs w:val="22"/>
          <w:lang w:val="sr-Cyrl-CS"/>
        </w:rPr>
      </w:pPr>
      <w:r w:rsidRPr="00133149">
        <w:rPr>
          <w:rFonts w:ascii="Arial" w:hAnsi="Arial" w:cs="Arial"/>
          <w:b/>
          <w:bCs/>
          <w:sz w:val="22"/>
          <w:szCs w:val="22"/>
          <w:lang w:val="sr-Cyrl-CS"/>
        </w:rPr>
        <w:t>ОРГАНИ</w:t>
      </w:r>
      <w:r w:rsidR="00B55F1A" w:rsidRPr="00133149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  <w:r w:rsidRPr="00133149">
        <w:rPr>
          <w:rFonts w:ascii="Arial" w:hAnsi="Arial" w:cs="Arial"/>
          <w:b/>
          <w:bCs/>
          <w:spacing w:val="-4"/>
          <w:sz w:val="22"/>
          <w:szCs w:val="22"/>
          <w:lang w:val="sr-Cyrl-CS"/>
        </w:rPr>
        <w:t xml:space="preserve"> </w:t>
      </w:r>
      <w:r w:rsidRPr="00133149">
        <w:rPr>
          <w:rFonts w:ascii="Arial" w:hAnsi="Arial" w:cs="Arial"/>
          <w:b/>
          <w:bCs/>
          <w:sz w:val="22"/>
          <w:szCs w:val="22"/>
          <w:lang w:val="sr-Cyrl-CS"/>
        </w:rPr>
        <w:t>ШКОЛЕ</w:t>
      </w:r>
    </w:p>
    <w:p w:rsidR="002E5AE4" w:rsidRDefault="002E5AE4" w:rsidP="00B55F1A">
      <w:pPr>
        <w:autoSpaceDE w:val="0"/>
        <w:autoSpaceDN w:val="0"/>
        <w:adjustRightInd w:val="0"/>
        <w:spacing w:before="100" w:after="100"/>
        <w:rPr>
          <w:rFonts w:cs="Arial"/>
          <w:b/>
          <w:bCs/>
          <w:spacing w:val="-4"/>
          <w:sz w:val="22"/>
          <w:szCs w:val="22"/>
          <w:lang w:val="sr-Cyrl-CS"/>
        </w:rPr>
      </w:pPr>
    </w:p>
    <w:p w:rsidR="002E5AE4" w:rsidRPr="007226BF" w:rsidRDefault="002E5AE4" w:rsidP="007226BF">
      <w:pPr>
        <w:autoSpaceDE w:val="0"/>
        <w:autoSpaceDN w:val="0"/>
        <w:adjustRightInd w:val="0"/>
        <w:spacing w:before="100" w:after="100"/>
        <w:ind w:left="720"/>
        <w:rPr>
          <w:rFonts w:cs="Arial"/>
          <w:b/>
          <w:bCs/>
          <w:spacing w:val="-4"/>
          <w:sz w:val="22"/>
          <w:szCs w:val="22"/>
          <w:lang w:val="sr-Cyrl-CS"/>
        </w:rPr>
      </w:pPr>
    </w:p>
    <w:p w:rsidR="007226BF" w:rsidRPr="007226BF" w:rsidRDefault="00C163C6" w:rsidP="002E5AE4">
      <w:pPr>
        <w:autoSpaceDE w:val="0"/>
        <w:autoSpaceDN w:val="0"/>
        <w:adjustRightInd w:val="0"/>
        <w:spacing w:before="100" w:after="100"/>
        <w:rPr>
          <w:rFonts w:cs="Arial"/>
          <w:b/>
          <w:bCs/>
          <w:spacing w:val="-4"/>
          <w:sz w:val="22"/>
          <w:szCs w:val="22"/>
          <w:lang w:val="sr-Cyrl-CS"/>
        </w:rPr>
      </w:pPr>
      <w:r>
        <w:rPr>
          <w:noProof/>
        </w:rPr>
        <w:drawing>
          <wp:inline distT="0" distB="0" distL="0" distR="0">
            <wp:extent cx="5062220" cy="5359400"/>
            <wp:effectExtent l="0" t="0" r="43180" b="0"/>
            <wp:docPr id="96" name="Organization Chart 9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B1EA4" w:rsidRPr="00BB1EA4" w:rsidRDefault="00BB1EA4" w:rsidP="00901FA8">
      <w:pPr>
        <w:pStyle w:val="Normal1"/>
        <w:jc w:val="both"/>
        <w:rPr>
          <w:rFonts w:ascii="Cambria" w:hAnsi="Cambria"/>
          <w:b/>
          <w:lang w:val="sr-Cyrl-CS"/>
        </w:rPr>
      </w:pPr>
    </w:p>
    <w:p w:rsidR="00DC39B7" w:rsidRDefault="00DC39B7" w:rsidP="00901FA8">
      <w:pPr>
        <w:pStyle w:val="Normal1"/>
        <w:jc w:val="both"/>
        <w:rPr>
          <w:rFonts w:ascii="Cambria" w:hAnsi="Cambria"/>
          <w:b/>
          <w:lang w:val="sr-Cyrl-CS"/>
        </w:rPr>
      </w:pPr>
    </w:p>
    <w:p w:rsidR="00DC39B7" w:rsidRDefault="00DC39B7" w:rsidP="00901FA8">
      <w:pPr>
        <w:pStyle w:val="Normal1"/>
        <w:jc w:val="both"/>
        <w:rPr>
          <w:rFonts w:ascii="Cambria" w:hAnsi="Cambria"/>
          <w:b/>
          <w:lang w:val="sr-Cyrl-CS"/>
        </w:rPr>
      </w:pPr>
    </w:p>
    <w:p w:rsidR="00DC39B7" w:rsidRDefault="00DC39B7" w:rsidP="00901FA8">
      <w:pPr>
        <w:pStyle w:val="Normal1"/>
        <w:jc w:val="both"/>
        <w:rPr>
          <w:rFonts w:ascii="Cambria" w:hAnsi="Cambria"/>
          <w:b/>
          <w:lang w:val="sr-Cyrl-CS"/>
        </w:rPr>
      </w:pPr>
    </w:p>
    <w:p w:rsidR="00DC39B7" w:rsidRDefault="00DC39B7" w:rsidP="00901FA8">
      <w:pPr>
        <w:pStyle w:val="Normal1"/>
        <w:jc w:val="both"/>
        <w:rPr>
          <w:rFonts w:ascii="Cambria" w:hAnsi="Cambria"/>
          <w:b/>
          <w:lang w:val="sr-Cyrl-CS"/>
        </w:rPr>
      </w:pPr>
    </w:p>
    <w:p w:rsidR="00710F0E" w:rsidRPr="00050B1B" w:rsidRDefault="00710F0E" w:rsidP="00050B1B">
      <w:pPr>
        <w:pStyle w:val="Normal1"/>
        <w:jc w:val="both"/>
        <w:rPr>
          <w:b/>
          <w:lang w:val="sr-Cyrl-CS"/>
        </w:rPr>
      </w:pPr>
    </w:p>
    <w:p w:rsidR="00DC39B7" w:rsidRPr="00827C9C" w:rsidRDefault="00DC0C5A" w:rsidP="00050B1B">
      <w:pPr>
        <w:pStyle w:val="Normal1"/>
        <w:spacing w:before="0" w:beforeAutospacing="0" w:after="0" w:afterAutospacing="0"/>
        <w:jc w:val="both"/>
        <w:rPr>
          <w:b/>
          <w:iCs/>
          <w:lang w:val="sr-Cyrl-CS"/>
        </w:rPr>
      </w:pPr>
      <w:r w:rsidRPr="00827C9C">
        <w:rPr>
          <w:b/>
          <w:iCs/>
          <w:lang w:val="sr-Cyrl-CS"/>
        </w:rPr>
        <w:t xml:space="preserve">3.1. </w:t>
      </w:r>
      <w:r w:rsidR="00B9120F" w:rsidRPr="00827C9C">
        <w:rPr>
          <w:b/>
          <w:iCs/>
          <w:lang w:val="sr-Cyrl-CS"/>
        </w:rPr>
        <w:t>Орган управљањ</w:t>
      </w:r>
      <w:r w:rsidR="00BF1695" w:rsidRPr="00827C9C">
        <w:rPr>
          <w:b/>
          <w:iCs/>
          <w:lang w:val="sr-Cyrl-CS"/>
        </w:rPr>
        <w:t>а</w:t>
      </w:r>
      <w:r w:rsidR="00050B1B" w:rsidRPr="00827C9C">
        <w:rPr>
          <w:b/>
          <w:iCs/>
          <w:lang w:val="sr-Cyrl-CS"/>
        </w:rPr>
        <w:t xml:space="preserve"> – Школски одбор</w:t>
      </w: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bCs/>
          <w:lang w:val="sr-Cyrl-CS"/>
        </w:rPr>
      </w:pPr>
    </w:p>
    <w:p w:rsidR="00050B1B" w:rsidRPr="00050B1B" w:rsidRDefault="00DC0C5A" w:rsidP="002E5AE4">
      <w:pPr>
        <w:pStyle w:val="Normal1"/>
        <w:spacing w:before="0" w:beforeAutospacing="0" w:after="0" w:afterAutospacing="0"/>
        <w:jc w:val="both"/>
        <w:rPr>
          <w:bCs/>
          <w:lang w:val="ru-RU"/>
        </w:rPr>
      </w:pPr>
      <w:r w:rsidRPr="00050B1B">
        <w:rPr>
          <w:bCs/>
          <w:lang w:val="sr-Cyrl-CS"/>
        </w:rPr>
        <w:t>Школски одбор</w:t>
      </w:r>
      <w:r w:rsidR="004B2757" w:rsidRPr="00050B1B">
        <w:rPr>
          <w:bCs/>
          <w:lang w:val="ru-RU"/>
        </w:rPr>
        <w:t xml:space="preserve"> </w:t>
      </w:r>
      <w:r w:rsidR="002D0B8D" w:rsidRPr="00050B1B">
        <w:rPr>
          <w:bCs/>
          <w:lang w:val="sr-Cyrl-CS"/>
        </w:rPr>
        <w:t>је о</w:t>
      </w:r>
      <w:r w:rsidR="004B2757" w:rsidRPr="00050B1B">
        <w:rPr>
          <w:bCs/>
          <w:lang w:val="ru-RU"/>
        </w:rPr>
        <w:t>рган уп</w:t>
      </w:r>
      <w:r w:rsidR="0085733F" w:rsidRPr="00050B1B">
        <w:rPr>
          <w:bCs/>
          <w:lang w:val="ru-RU"/>
        </w:rPr>
        <w:t>рављања у школи</w:t>
      </w:r>
      <w:r w:rsidR="00050B1B" w:rsidRPr="00050B1B">
        <w:rPr>
          <w:bCs/>
          <w:lang w:val="ru-RU"/>
        </w:rPr>
        <w:t>.</w:t>
      </w:r>
    </w:p>
    <w:p w:rsidR="00050B1B" w:rsidRDefault="00050B1B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  <w:r>
        <w:rPr>
          <w:lang w:val="ru-RU"/>
        </w:rPr>
        <w:t xml:space="preserve">Школски одбор </w:t>
      </w:r>
      <w:r w:rsidR="004B2757" w:rsidRPr="00050B1B">
        <w:rPr>
          <w:lang w:val="ru-RU"/>
        </w:rPr>
        <w:t>има девет чланова укључујући и председника, који обављају послове из своје надлежности без накнаде. Чланове школског одбора именује и разрешава скупштина јединице локалне самоуправе, а председника бирају чланови већином гласова од укупног броја чланова. Чине га по три представника запослених, родитеља и јединице локалне самоуправе.</w:t>
      </w: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133149" w:rsidRPr="00133149" w:rsidRDefault="002E5AE4" w:rsidP="002E5AE4">
      <w:pPr>
        <w:pStyle w:val="Normal1"/>
        <w:spacing w:before="0" w:beforeAutospacing="0" w:after="0" w:afterAutospacing="0"/>
        <w:jc w:val="both"/>
        <w:rPr>
          <w:b/>
          <w:i/>
        </w:rPr>
      </w:pPr>
      <w:r w:rsidRPr="002E5AE4">
        <w:rPr>
          <w:b/>
          <w:i/>
        </w:rPr>
        <w:t>Н</w:t>
      </w:r>
      <w:r w:rsidR="00D53E0D" w:rsidRPr="002E5AE4">
        <w:rPr>
          <w:b/>
          <w:i/>
        </w:rPr>
        <w:t>адлежност</w:t>
      </w:r>
      <w:r w:rsidR="004B2757" w:rsidRPr="002E5AE4">
        <w:rPr>
          <w:b/>
          <w:i/>
        </w:rPr>
        <w:t>:</w:t>
      </w:r>
    </w:p>
    <w:p w:rsidR="00934173" w:rsidRPr="00934173" w:rsidRDefault="00934173" w:rsidP="00C13030">
      <w:pPr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 w:rsidRPr="00934173">
        <w:rPr>
          <w:rFonts w:ascii="Arial" w:hAnsi="Arial" w:cs="Arial"/>
          <w:color w:val="000000"/>
          <w:sz w:val="22"/>
          <w:szCs w:val="22"/>
          <w:lang w:val="sr-Cyrl-CS"/>
        </w:rPr>
        <w:t>доноси статут Школе, правила понашања у Школи и друге опште акте Школе и даје сагласност на Правилник о организацији и систематизацији послова, доноси школски програм, развојни план, годишњи план рада Школе, усваја извештаје о њиховом остваривању и извештај о вредновању и самовредновању, утврђује предлог финансијског плана за припрему буџета Републике Србије, доноси финансијски план Школе у складу са Законом и план јавних набавки, усваја извештај о пословању Школе, годишњи обрачун, Извештај о извођењу екскурзије, расписује конкурс за избор директора Школе, даје мишљење и предлаже министру избор директора, закључује са директором Школе уговор о међусобним правима и обавезама, одлучује о правима и обавезама директора Школе, доноси одлуку о проширењу делатности установе, статусној промени, промени назива и седишта Школе у складу са Законом, разматра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 - васпитног рада, доноси план стручног усавршавања запослених и усваја извештај о његовом остваривању, одлучује по жалби на решење директора, именује чланове Стручног актива за развојно планирање, образује комисије из своје надлежности уколико се за то укаже потреба, одлучује о давању школског простора на коришћење трећим лицима у складу са посебним законом,врши и друге послове утврђене Законом, овим Статутом и другим општим актом.</w:t>
      </w:r>
    </w:p>
    <w:p w:rsidR="00D53E0D" w:rsidRPr="00050B1B" w:rsidRDefault="00D53E0D" w:rsidP="00050B1B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F37F9E" w:rsidRDefault="002E5AE4" w:rsidP="00050B1B">
      <w:pPr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  <w:r w:rsidRPr="002E5AE4">
        <w:rPr>
          <w:rFonts w:ascii="Arial" w:hAnsi="Arial" w:cs="Arial"/>
          <w:b/>
          <w:i/>
          <w:sz w:val="22"/>
          <w:szCs w:val="22"/>
          <w:lang w:val="sr-Cyrl-CS"/>
        </w:rPr>
        <w:t>С</w:t>
      </w:r>
      <w:r w:rsidR="00D53E0D" w:rsidRPr="002E5AE4">
        <w:rPr>
          <w:rFonts w:ascii="Arial" w:hAnsi="Arial" w:cs="Arial"/>
          <w:b/>
          <w:i/>
          <w:sz w:val="22"/>
          <w:szCs w:val="22"/>
          <w:lang w:val="sr-Cyrl-CS"/>
        </w:rPr>
        <w:t>астав:</w:t>
      </w:r>
    </w:p>
    <w:p w:rsidR="00133149" w:rsidRPr="00133149" w:rsidRDefault="00133149" w:rsidP="00050B1B">
      <w:pPr>
        <w:jc w:val="both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934173" w:rsidRPr="00050B1B" w:rsidRDefault="002D0B8D" w:rsidP="00133149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050B1B">
        <w:rPr>
          <w:rFonts w:ascii="Arial" w:hAnsi="Arial" w:cs="Arial"/>
          <w:b/>
          <w:sz w:val="22"/>
          <w:szCs w:val="22"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934173" w:rsidRPr="00934173" w:rsidTr="00C13030"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Својство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Представник</w:t>
            </w:r>
          </w:p>
        </w:tc>
      </w:tr>
      <w:tr w:rsidR="00934173" w:rsidRPr="00934173" w:rsidTr="00C13030"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173">
              <w:rPr>
                <w:rFonts w:ascii="Arial" w:hAnsi="Arial" w:cs="Arial"/>
                <w:sz w:val="22"/>
                <w:szCs w:val="22"/>
              </w:rPr>
              <w:t>Шћепан Прашчевић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Председник школског одбора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173">
              <w:rPr>
                <w:rFonts w:ascii="Arial" w:hAnsi="Arial" w:cs="Arial"/>
                <w:sz w:val="22"/>
                <w:szCs w:val="22"/>
              </w:rPr>
              <w:t>Локалне самоуправе</w:t>
            </w:r>
          </w:p>
        </w:tc>
      </w:tr>
      <w:tr w:rsidR="00934173" w:rsidRPr="00934173" w:rsidTr="00C13030"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Светлана Бојић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Члан школског одбора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Запослених</w:t>
            </w:r>
          </w:p>
        </w:tc>
      </w:tr>
      <w:tr w:rsidR="00934173" w:rsidRPr="00934173" w:rsidTr="00C13030"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Гордана Крајновић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Члан школског одбора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Запослених</w:t>
            </w:r>
          </w:p>
        </w:tc>
      </w:tr>
      <w:tr w:rsidR="00934173" w:rsidRPr="00934173" w:rsidTr="00C13030"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173">
              <w:rPr>
                <w:rFonts w:ascii="Arial" w:hAnsi="Arial" w:cs="Arial"/>
                <w:sz w:val="22"/>
                <w:szCs w:val="22"/>
              </w:rPr>
              <w:t>Љиљана Вићић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Члан школског одбора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173">
              <w:rPr>
                <w:rFonts w:ascii="Arial" w:hAnsi="Arial" w:cs="Arial"/>
                <w:sz w:val="22"/>
                <w:szCs w:val="22"/>
              </w:rPr>
              <w:t>Запослених</w:t>
            </w:r>
          </w:p>
        </w:tc>
      </w:tr>
      <w:tr w:rsidR="00934173" w:rsidRPr="00934173" w:rsidTr="00C13030"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173">
              <w:rPr>
                <w:rFonts w:ascii="Arial" w:hAnsi="Arial" w:cs="Arial"/>
                <w:sz w:val="22"/>
                <w:szCs w:val="22"/>
              </w:rPr>
              <w:t>Станко Адамовић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Члан школског одбора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Локалне самоуправе</w:t>
            </w:r>
          </w:p>
        </w:tc>
      </w:tr>
      <w:tr w:rsidR="00934173" w:rsidRPr="00934173" w:rsidTr="00C13030"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173">
              <w:rPr>
                <w:rFonts w:ascii="Arial" w:hAnsi="Arial" w:cs="Arial"/>
                <w:sz w:val="22"/>
                <w:szCs w:val="22"/>
              </w:rPr>
              <w:t>Софија Девић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Члан школског одбора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Локалне самоуправе</w:t>
            </w:r>
          </w:p>
        </w:tc>
      </w:tr>
      <w:tr w:rsidR="00934173" w:rsidRPr="00934173" w:rsidTr="00C13030"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173">
              <w:rPr>
                <w:rFonts w:ascii="Arial" w:hAnsi="Arial" w:cs="Arial"/>
                <w:sz w:val="22"/>
                <w:szCs w:val="22"/>
              </w:rPr>
              <w:t>Маријана Живковић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Члан школског одбора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Савета родитеља</w:t>
            </w:r>
          </w:p>
        </w:tc>
      </w:tr>
      <w:tr w:rsidR="00934173" w:rsidRPr="00934173" w:rsidTr="00C13030"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173">
              <w:rPr>
                <w:rFonts w:ascii="Arial" w:hAnsi="Arial" w:cs="Arial"/>
                <w:sz w:val="22"/>
                <w:szCs w:val="22"/>
              </w:rPr>
              <w:t>Ана Шпановић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Члан школског одбора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Савета родитеља</w:t>
            </w:r>
          </w:p>
        </w:tc>
      </w:tr>
      <w:tr w:rsidR="00934173" w:rsidRPr="00934173" w:rsidTr="00C13030"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173">
              <w:rPr>
                <w:rFonts w:ascii="Arial" w:hAnsi="Arial" w:cs="Arial"/>
                <w:sz w:val="22"/>
                <w:szCs w:val="22"/>
              </w:rPr>
              <w:t>Драгана Савић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Члан школског одбора</w:t>
            </w:r>
          </w:p>
        </w:tc>
        <w:tc>
          <w:tcPr>
            <w:tcW w:w="2952" w:type="dxa"/>
          </w:tcPr>
          <w:p w:rsidR="00934173" w:rsidRPr="00934173" w:rsidRDefault="00934173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934173">
              <w:rPr>
                <w:rFonts w:ascii="Arial" w:hAnsi="Arial" w:cs="Arial"/>
                <w:sz w:val="22"/>
                <w:szCs w:val="22"/>
                <w:lang w:val="sr-Cyrl-CS"/>
              </w:rPr>
              <w:t>Савета родитеља</w:t>
            </w:r>
          </w:p>
        </w:tc>
      </w:tr>
    </w:tbl>
    <w:p w:rsidR="008E4DF8" w:rsidRPr="00133149" w:rsidRDefault="002D0B8D" w:rsidP="00133149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050B1B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</w:t>
      </w:r>
    </w:p>
    <w:p w:rsidR="00934173" w:rsidRDefault="00934173" w:rsidP="008E4DF8">
      <w:pPr>
        <w:pStyle w:val="wyq100---naslov-grupe-clanova-kurziv"/>
        <w:spacing w:before="0" w:after="0"/>
        <w:jc w:val="both"/>
        <w:rPr>
          <w:i w:val="0"/>
          <w:iCs w:val="0"/>
          <w:sz w:val="22"/>
          <w:szCs w:val="22"/>
          <w:lang w:val="sr-Cyrl-CS"/>
        </w:rPr>
      </w:pPr>
    </w:p>
    <w:p w:rsidR="00934173" w:rsidRDefault="00934173" w:rsidP="008E4DF8">
      <w:pPr>
        <w:pStyle w:val="wyq100---naslov-grupe-clanova-kurziv"/>
        <w:spacing w:before="0" w:after="0"/>
        <w:jc w:val="both"/>
        <w:rPr>
          <w:i w:val="0"/>
          <w:iCs w:val="0"/>
          <w:sz w:val="22"/>
          <w:szCs w:val="22"/>
          <w:lang w:val="sr-Cyrl-CS"/>
        </w:rPr>
      </w:pPr>
    </w:p>
    <w:p w:rsidR="008E4DF8" w:rsidRPr="00827C9C" w:rsidRDefault="008E4DF8" w:rsidP="008E4DF8">
      <w:pPr>
        <w:pStyle w:val="wyq100---naslov-grupe-clanova-kurziv"/>
        <w:spacing w:before="0" w:after="0"/>
        <w:jc w:val="both"/>
        <w:rPr>
          <w:i w:val="0"/>
          <w:iCs w:val="0"/>
          <w:sz w:val="22"/>
          <w:szCs w:val="22"/>
          <w:lang w:val="sr-Cyrl-CS"/>
        </w:rPr>
      </w:pPr>
      <w:r w:rsidRPr="00827C9C">
        <w:rPr>
          <w:i w:val="0"/>
          <w:iCs w:val="0"/>
          <w:sz w:val="22"/>
          <w:szCs w:val="22"/>
          <w:lang w:val="sr-Cyrl-CS"/>
        </w:rPr>
        <w:lastRenderedPageBreak/>
        <w:t>3.2.</w:t>
      </w:r>
      <w:r w:rsidRPr="00827C9C">
        <w:rPr>
          <w:i w:val="0"/>
          <w:iCs w:val="0"/>
          <w:sz w:val="22"/>
          <w:szCs w:val="22"/>
          <w:lang w:val="sr-Latn-CS"/>
        </w:rPr>
        <w:t xml:space="preserve">  </w:t>
      </w:r>
      <w:r w:rsidRPr="00827C9C">
        <w:rPr>
          <w:i w:val="0"/>
          <w:iCs w:val="0"/>
          <w:sz w:val="22"/>
          <w:szCs w:val="22"/>
          <w:lang w:val="ru-RU"/>
        </w:rPr>
        <w:t>Саветодавни орган</w:t>
      </w:r>
      <w:r w:rsidR="00FA214C">
        <w:rPr>
          <w:i w:val="0"/>
          <w:iCs w:val="0"/>
          <w:sz w:val="22"/>
          <w:szCs w:val="22"/>
          <w:lang w:val="ru-RU"/>
        </w:rPr>
        <w:t>и</w:t>
      </w:r>
      <w:r w:rsidRPr="00827C9C">
        <w:rPr>
          <w:i w:val="0"/>
          <w:iCs w:val="0"/>
          <w:sz w:val="22"/>
          <w:szCs w:val="22"/>
          <w:lang w:val="ru-RU"/>
        </w:rPr>
        <w:t xml:space="preserve"> – Савет родитеља</w:t>
      </w:r>
      <w:r w:rsidR="00FA214C">
        <w:rPr>
          <w:i w:val="0"/>
          <w:iCs w:val="0"/>
          <w:sz w:val="22"/>
          <w:szCs w:val="22"/>
          <w:lang w:val="ru-RU"/>
        </w:rPr>
        <w:t xml:space="preserve"> и ученички парламент</w:t>
      </w:r>
    </w:p>
    <w:p w:rsidR="008E4DF8" w:rsidRDefault="008E4DF8" w:rsidP="008E4DF8">
      <w:pPr>
        <w:pStyle w:val="wyq110---naslov-clana"/>
        <w:spacing w:before="0" w:after="0"/>
        <w:jc w:val="both"/>
        <w:rPr>
          <w:sz w:val="22"/>
          <w:szCs w:val="22"/>
        </w:rPr>
      </w:pPr>
    </w:p>
    <w:p w:rsidR="00FA214C" w:rsidRPr="00FA214C" w:rsidRDefault="00FA214C" w:rsidP="008E4DF8">
      <w:pPr>
        <w:pStyle w:val="wyq110---naslov-clana"/>
        <w:spacing w:before="0" w:after="0"/>
        <w:jc w:val="both"/>
        <w:rPr>
          <w:bCs w:val="0"/>
          <w:sz w:val="22"/>
          <w:szCs w:val="22"/>
        </w:rPr>
      </w:pPr>
      <w:r w:rsidRPr="00FA214C">
        <w:rPr>
          <w:bCs w:val="0"/>
          <w:sz w:val="22"/>
          <w:szCs w:val="22"/>
        </w:rPr>
        <w:t>Савет родитеља</w:t>
      </w:r>
    </w:p>
    <w:p w:rsidR="008E4DF8" w:rsidRPr="00050B1B" w:rsidRDefault="008E4DF8" w:rsidP="008E4DF8">
      <w:pPr>
        <w:pStyle w:val="wyq110---naslov-clana"/>
        <w:spacing w:before="0" w:after="0"/>
        <w:jc w:val="both"/>
        <w:rPr>
          <w:b w:val="0"/>
          <w:sz w:val="22"/>
          <w:szCs w:val="22"/>
          <w:lang w:val="ru-RU"/>
        </w:rPr>
      </w:pPr>
      <w:r w:rsidRPr="00DB0EC0">
        <w:rPr>
          <w:b w:val="0"/>
          <w:bCs w:val="0"/>
          <w:sz w:val="22"/>
          <w:szCs w:val="22"/>
        </w:rPr>
        <w:t>Р</w:t>
      </w:r>
      <w:r w:rsidRPr="00DB0EC0">
        <w:rPr>
          <w:b w:val="0"/>
          <w:bCs w:val="0"/>
          <w:sz w:val="22"/>
          <w:szCs w:val="22"/>
          <w:lang w:val="ru-RU"/>
        </w:rPr>
        <w:t>ади остваривања што боље сарадње и учешћа родитеља у остваривању образовно-</w:t>
      </w:r>
      <w:r w:rsidRPr="00050B1B">
        <w:rPr>
          <w:b w:val="0"/>
          <w:sz w:val="22"/>
          <w:szCs w:val="22"/>
          <w:lang w:val="ru-RU"/>
        </w:rPr>
        <w:t xml:space="preserve">васпитних задатака школе, у школи се као саветодавно тело формира савет родитеља. </w:t>
      </w:r>
    </w:p>
    <w:p w:rsidR="008E4DF8" w:rsidRPr="00050B1B" w:rsidRDefault="008E4DF8" w:rsidP="008E4DF8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050B1B">
        <w:rPr>
          <w:lang w:val="ru-RU"/>
        </w:rPr>
        <w:t xml:space="preserve">Савет родитеља чине по један представник родитеља ученика сваког одељења. </w:t>
      </w:r>
    </w:p>
    <w:p w:rsidR="008E4DF8" w:rsidRPr="00050B1B" w:rsidRDefault="008E4DF8" w:rsidP="008E4DF8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050B1B">
        <w:rPr>
          <w:lang w:val="ru-RU"/>
        </w:rPr>
        <w:t>Савет родитеља обавља послове из своје надлежности на седницама које су јавне и којима могу присуствовати остали родитељи ученика и наставници.</w:t>
      </w:r>
    </w:p>
    <w:p w:rsidR="008E4DF8" w:rsidRDefault="008E4DF8" w:rsidP="008E4DF8">
      <w:pPr>
        <w:pStyle w:val="Normal1"/>
        <w:spacing w:before="0" w:beforeAutospacing="0" w:after="0" w:afterAutospacing="0"/>
        <w:jc w:val="both"/>
      </w:pPr>
    </w:p>
    <w:p w:rsidR="008E4DF8" w:rsidRDefault="008E4DF8" w:rsidP="008E4DF8">
      <w:pPr>
        <w:pStyle w:val="Normal1"/>
        <w:spacing w:before="0" w:beforeAutospacing="0" w:after="0" w:afterAutospacing="0"/>
        <w:jc w:val="both"/>
        <w:rPr>
          <w:b/>
        </w:rPr>
      </w:pPr>
      <w:r w:rsidRPr="00CD6827">
        <w:rPr>
          <w:b/>
        </w:rPr>
        <w:t>Надлежност:</w:t>
      </w:r>
    </w:p>
    <w:p w:rsidR="00FA214C" w:rsidRDefault="00934173" w:rsidP="00C13030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  <w:lang w:val="ru-RU"/>
        </w:rPr>
      </w:pPr>
      <w:r w:rsidRPr="00934173">
        <w:rPr>
          <w:rFonts w:ascii="Arial" w:hAnsi="Arial" w:cs="Arial"/>
          <w:sz w:val="22"/>
          <w:szCs w:val="22"/>
          <w:lang w:val="ru-RU"/>
        </w:rPr>
        <w:t>предлаже представнике родитеља, односно других законских заступника деце, односно ученика у орган управљања; предлаже свог представника у све обавезне тимове установе; учествује у предлагању изборних садржаја и у поступку избора уџбеника; разматра предлог школског програма, развојног плана, годишњег плана рада; разматра извештаје о остваривању програма образовања и васпитања, развојног плана и годишњег плана школе, спољашњем вредновању, самовредновању, завршном испиту, резултатима националног и међународног тестирања и спровођење мера за обезбеђивање и унапређивање квалитета образовно-васпитног рада;разматра намену коришћења средстава од донација и од проширене делатности установе; предлаже органу управљања намену коришћења средстава остварених радом ученичке задруге и прикупљених од родитеља, односно другог законског заступника; разматра и прати услове за рад установе, услове за одрастање и учење, безбедност и заштиту деце и ученика; учествује у поступку прописивања мера из члана 108. овог закона; даје сагласност на програм и организовање екскурзије, односно програме наставе у природи и разматра извештај о њиховом остваривању; предлаже представника и његовог заменика за локални савет родитеља;разматра и друга питања утврђена статутом.Савет родитеља своје предлоге, питања и ставове упућује школском одбору, директору и стручним органима установе.</w:t>
      </w:r>
    </w:p>
    <w:p w:rsidR="00A6746C" w:rsidRPr="00FA214C" w:rsidRDefault="00A6746C" w:rsidP="00FA214C">
      <w:pPr>
        <w:ind w:left="720" w:hanging="720"/>
        <w:jc w:val="both"/>
        <w:rPr>
          <w:rFonts w:ascii="Arial" w:hAnsi="Arial" w:cs="Arial"/>
          <w:sz w:val="22"/>
          <w:szCs w:val="22"/>
          <w:lang w:val="ru-RU"/>
        </w:rPr>
      </w:pPr>
      <w:r w:rsidRPr="00FA214C">
        <w:rPr>
          <w:rFonts w:ascii="Arial" w:hAnsi="Arial" w:cs="Arial"/>
          <w:b/>
          <w:sz w:val="22"/>
          <w:szCs w:val="22"/>
          <w:lang w:val="ru-RU"/>
        </w:rPr>
        <w:t xml:space="preserve"> Ученички парламент</w:t>
      </w:r>
    </w:p>
    <w:p w:rsidR="00A6746C" w:rsidRPr="00A6746C" w:rsidRDefault="00A6746C" w:rsidP="00A6746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6746C">
        <w:rPr>
          <w:rFonts w:ascii="Arial" w:hAnsi="Arial" w:cs="Arial"/>
          <w:sz w:val="22"/>
          <w:szCs w:val="22"/>
          <w:lang w:val="ru-RU"/>
        </w:rPr>
        <w:t>У школи се организује ученички парламент који чине по два представника сваког одељења у школи. Чланове парламента бирају ученици одељенске заједнице сваке школске године, а председника бирају чланови парламента.</w:t>
      </w:r>
    </w:p>
    <w:p w:rsidR="00A6746C" w:rsidRPr="00934173" w:rsidRDefault="00A6746C" w:rsidP="00A6746C">
      <w:pPr>
        <w:jc w:val="both"/>
        <w:rPr>
          <w:rFonts w:ascii="Arial" w:hAnsi="Arial" w:cs="Arial"/>
          <w:sz w:val="22"/>
          <w:szCs w:val="22"/>
          <w:lang w:val="ru-RU"/>
        </w:rPr>
      </w:pPr>
      <w:r w:rsidRPr="00A6746C">
        <w:rPr>
          <w:rFonts w:ascii="Arial" w:hAnsi="Arial" w:cs="Arial"/>
          <w:sz w:val="22"/>
          <w:szCs w:val="22"/>
          <w:lang w:val="ru-RU"/>
        </w:rPr>
        <w:t>Парламент бира два представника ученика који учествују у раду школског одбора у складу са Законом.</w:t>
      </w:r>
    </w:p>
    <w:p w:rsidR="000764BC" w:rsidRDefault="000764BC" w:rsidP="000764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9120F" w:rsidRPr="00827C9C" w:rsidRDefault="00431974" w:rsidP="00431974">
      <w:pPr>
        <w:pStyle w:val="Normal1"/>
        <w:spacing w:before="0" w:beforeAutospacing="0" w:after="0" w:afterAutospacing="0"/>
        <w:jc w:val="both"/>
        <w:rPr>
          <w:b/>
          <w:iCs/>
          <w:lang w:val="sr-Cyrl-CS"/>
        </w:rPr>
      </w:pPr>
      <w:r w:rsidRPr="00827C9C">
        <w:rPr>
          <w:b/>
          <w:iCs/>
          <w:lang w:val="sr-Cyrl-CS"/>
        </w:rPr>
        <w:t>3.</w:t>
      </w:r>
      <w:r w:rsidR="008E4DF8" w:rsidRPr="00827C9C">
        <w:rPr>
          <w:b/>
          <w:iCs/>
          <w:lang w:val="sr-Cyrl-CS"/>
        </w:rPr>
        <w:t>3</w:t>
      </w:r>
      <w:r w:rsidRPr="00827C9C">
        <w:rPr>
          <w:b/>
          <w:iCs/>
          <w:lang w:val="sr-Cyrl-CS"/>
        </w:rPr>
        <w:t>.</w:t>
      </w:r>
      <w:r w:rsidR="00B9120F" w:rsidRPr="00827C9C">
        <w:rPr>
          <w:b/>
          <w:iCs/>
          <w:lang w:val="sr-Cyrl-CS"/>
        </w:rPr>
        <w:t>Орган руковођења</w:t>
      </w:r>
      <w:r w:rsidR="00050B1B" w:rsidRPr="00827C9C">
        <w:rPr>
          <w:b/>
          <w:iCs/>
          <w:lang w:val="sr-Cyrl-CS"/>
        </w:rPr>
        <w:t xml:space="preserve"> – Директор школе</w:t>
      </w:r>
    </w:p>
    <w:p w:rsidR="002E5AE4" w:rsidRDefault="002E5AE4" w:rsidP="002E5AE4">
      <w:pPr>
        <w:pStyle w:val="Normal1"/>
        <w:spacing w:before="0" w:beforeAutospacing="0" w:after="0" w:afterAutospacing="0"/>
        <w:jc w:val="both"/>
        <w:rPr>
          <w:bCs/>
          <w:lang w:val="sr-Cyrl-CS"/>
        </w:rPr>
      </w:pPr>
    </w:p>
    <w:p w:rsidR="00431974" w:rsidRPr="00050B1B" w:rsidRDefault="0088394A" w:rsidP="002E5AE4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050B1B">
        <w:rPr>
          <w:bCs/>
          <w:lang w:val="sr-Cyrl-CS"/>
        </w:rPr>
        <w:t xml:space="preserve">Директор </w:t>
      </w:r>
      <w:r w:rsidR="00EF5175" w:rsidRPr="00050B1B">
        <w:rPr>
          <w:bCs/>
          <w:lang w:val="ru-RU"/>
        </w:rPr>
        <w:t>Школ</w:t>
      </w:r>
      <w:r w:rsidR="00577D70" w:rsidRPr="00050B1B">
        <w:rPr>
          <w:bCs/>
          <w:lang w:val="sr-Cyrl-CS"/>
        </w:rPr>
        <w:t>е</w:t>
      </w:r>
      <w:r w:rsidR="00431974" w:rsidRPr="00050B1B">
        <w:rPr>
          <w:bCs/>
          <w:lang w:val="sr-Cyrl-CS"/>
        </w:rPr>
        <w:t xml:space="preserve"> </w:t>
      </w:r>
      <w:r w:rsidR="00957C3A" w:rsidRPr="00050B1B">
        <w:rPr>
          <w:bCs/>
          <w:lang w:val="sr-Cyrl-CS"/>
        </w:rPr>
        <w:t>о</w:t>
      </w:r>
      <w:r w:rsidR="002D0B8D" w:rsidRPr="00050B1B">
        <w:rPr>
          <w:bCs/>
          <w:lang w:val="sr-Cyrl-CS"/>
        </w:rPr>
        <w:t>рганизује рад и пословање и одговара за законитост рада школе.</w:t>
      </w:r>
      <w:r w:rsidR="002D0B8D" w:rsidRPr="00431974">
        <w:rPr>
          <w:lang w:val="sr-Cyrl-CS"/>
        </w:rPr>
        <w:t xml:space="preserve"> </w:t>
      </w:r>
      <w:r w:rsidR="00431974" w:rsidRPr="00431974">
        <w:rPr>
          <w:lang w:val="sr-Cyrl-CS"/>
        </w:rPr>
        <w:t xml:space="preserve">Директор </w:t>
      </w:r>
      <w:r w:rsidR="00431974" w:rsidRPr="00431974">
        <w:t xml:space="preserve">заступа и представља </w:t>
      </w:r>
      <w:r w:rsidR="00431974" w:rsidRPr="00431974">
        <w:rPr>
          <w:lang w:val="sr-Cyrl-CS"/>
        </w:rPr>
        <w:t>школу</w:t>
      </w:r>
      <w:r w:rsidR="00431974" w:rsidRPr="00431974">
        <w:t xml:space="preserve">. </w:t>
      </w:r>
    </w:p>
    <w:p w:rsidR="002E5AE4" w:rsidRDefault="002E5AE4" w:rsidP="002E5AE4">
      <w:pPr>
        <w:jc w:val="both"/>
        <w:rPr>
          <w:rFonts w:ascii="Arial" w:hAnsi="Arial" w:cs="Arial"/>
          <w:sz w:val="22"/>
          <w:szCs w:val="22"/>
        </w:rPr>
      </w:pPr>
    </w:p>
    <w:p w:rsidR="00133149" w:rsidRPr="00133149" w:rsidRDefault="002E5AE4" w:rsidP="002E5AE4">
      <w:pPr>
        <w:jc w:val="both"/>
        <w:rPr>
          <w:rFonts w:ascii="Arial" w:hAnsi="Arial" w:cs="Arial"/>
          <w:b/>
          <w:i/>
          <w:sz w:val="22"/>
          <w:szCs w:val="22"/>
        </w:rPr>
      </w:pPr>
      <w:r w:rsidRPr="002E5AE4">
        <w:rPr>
          <w:rFonts w:ascii="Arial" w:hAnsi="Arial" w:cs="Arial"/>
          <w:b/>
          <w:i/>
          <w:sz w:val="22"/>
          <w:szCs w:val="22"/>
        </w:rPr>
        <w:t>Н</w:t>
      </w:r>
      <w:r w:rsidR="00431974" w:rsidRPr="002E5AE4">
        <w:rPr>
          <w:rFonts w:ascii="Arial" w:hAnsi="Arial" w:cs="Arial"/>
          <w:b/>
          <w:i/>
          <w:sz w:val="22"/>
          <w:szCs w:val="22"/>
        </w:rPr>
        <w:t>адлежност:</w:t>
      </w:r>
    </w:p>
    <w:p w:rsidR="00934173" w:rsidRPr="00934173" w:rsidRDefault="00934173" w:rsidP="00C13030">
      <w:pPr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93417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934173">
        <w:rPr>
          <w:rFonts w:ascii="Arial" w:hAnsi="Arial" w:cs="Arial"/>
          <w:sz w:val="22"/>
          <w:szCs w:val="22"/>
          <w:lang w:val="ru-RU"/>
        </w:rPr>
        <w:t xml:space="preserve">заступа и представља школу, даје овлашћење лицу које ће га замењивати у случају његове привремене одсутности или спречености да обавља дужност; планира и организује остваривање програма образовања и васпитања и свих активности установе; одговоран је за обезбеђивање квалитета, самовредновање, стварање услова за спровођење спољашњег вредновања, остваривање стандарда постигнућа и унапређења образовно-васпитног рада; одговоран је за остваривање развојног плана установе; одлучује о коришћењу средстава </w:t>
      </w:r>
      <w:r w:rsidRPr="00934173">
        <w:rPr>
          <w:rFonts w:ascii="Arial" w:hAnsi="Arial" w:cs="Arial"/>
          <w:sz w:val="22"/>
          <w:szCs w:val="22"/>
          <w:lang w:val="ru-RU"/>
        </w:rPr>
        <w:lastRenderedPageBreak/>
        <w:t xml:space="preserve">утврђених финансијским планом и одговара за одобравање и наменско коришћење тих средстава у складу са законом; сарађује са органима локалне самоуправе, организацијама и удружењима; пружа подршку у стварању амбијента за остваривање предузетничког образовања и предузетничких активности ученика;  организује и врши педагошко-инструктивни увид и прати квалитет образовно-васпитног рада и педагошке праксе  и предузима мере за унапређивање и усавршавање рада наставника и стручних сарадника; планира и прати стручно усавршавање и спроводи поступак за стицање звања наставника и стручног сарадника; одговоран је за регуларност спровођења свих испита у Школи у складу са прописима; предузима мере у случајевима повреда забрана дискриминације, насиља, злостављања и занемаривања, понашања које вређе углед, част или достојанство, забране страначког организовања и деловања предвиђених Законом и овим Статутом; предузима мере ради извршавања налога просветног инспектора и предлога просветног саветника, као и других инспекцијских органа; стара се о благовременом објављивању и обавештавању запослених, ученика и родитеља односно старатеља, стручних органа и органа управљања о свим питањима од интереса за рад установе и ових органа; сазива и руководи седницама, наставничког већа односно педагошког колегијума без права одлучивања; образује стручна тела и тимове, усмерава и усклађује рад стручних органа у установи сарађује са родитељима, односно другим законским заступницима деце и ученика установе и саветом родитеља; подноси Школском одбору извештаје о свом раду и раду установе најмање два пута годишње; подноси извештај о располагању сопственим средствима Школском одбору у складу са општим актима школе; одлучује о правима,  обавезама и одговорностима ученика и запослених у складу са Законом и посебним законом;  доноси општи акт о организацији и систематизацији послова; обезбеђује услове за остваривање права деце и права, обавезе и одговорности ученика и запослених, у складу са Законом; сарађује са ученицима и ученичким парламентом; одлучује по жалби на решење конкурсне комисије за избор кандидата за пријем у радни однос; стара се о благовременом и тачном уносу и одржавању ажурности базе података о установи у оквиру јединственог информационог система просвете; именује комисије за спровођење испита и других послова потребних за обављање рада установе; утврђује расподелу часова, послова и задужења наставника и стручних сарадника у оквиру 40-часовне радне недеље; утврђује распоред дежурства;   даје предлог распореда часова за школску годину; предлаже годишњи план образовно-васпитног рада Школе; израђује акциони план за унапређивање рада након спољашњег вредновања Школе; помаже председнику Школског одбора у припреми седница и учествује у његовом раду; пружа обавештења школском одбору и наставничком већу о питањима која се односе на поједине елементе рада Школе; планира, организује и контролише рад запослених у Школи; покреће, води и окончава дисциплински поступак против запослених и васпитно-дисциплински поступак против ученика; издаје налоге појединим запосленим или групама запослених за извршавање одређених послова у складу са општим актима Школе; именује </w:t>
      </w:r>
      <w:r w:rsidRPr="00934173">
        <w:rPr>
          <w:rFonts w:ascii="Arial" w:hAnsi="Arial" w:cs="Arial"/>
          <w:sz w:val="22"/>
          <w:szCs w:val="22"/>
          <w:lang w:val="ru-RU"/>
        </w:rPr>
        <w:lastRenderedPageBreak/>
        <w:t xml:space="preserve">одељењског старешину за свако одељење; одлучује о ментору наставнику-приправнику по претходно прибављеном мишљењу стручног већа за област предмета; одлучује о упису ученика из друге школе; организује припрему и доступност свих елемената потребних за процену остварености стандарда квалитета рада Школе пре и током процеса спољашњег вредновања, као и израду акционог плана за унапређивање рада након спољашњег вредновања Школе; развија и промовише инклузивну културу; стручно се усавршава ради унапређивања компетенција у процесу руковођења образовно-васпитним радом и Школом; одобрава одсуство са наставе ученицима преко седам дана уз прибављено мишљење одељењског старешине; врши посету часовима према утврђеном плану у сарадњи са психологом и пегагогом школе; учествује у планирању и организацији ђачких екскурзија и матурске вечери; обавља и друге послове и одговоран је за њихово извршавање у складу са Законом и другим општим актима Школе. </w:t>
      </w:r>
      <w:r w:rsidRPr="00934173">
        <w:rPr>
          <w:rFonts w:ascii="Arial" w:hAnsi="Arial" w:cs="Arial"/>
          <w:sz w:val="22"/>
          <w:szCs w:val="22"/>
        </w:rPr>
        <w:t>Изузетно директор може да обавља и послове наставника, васпитача и стручног сарадника, у складу са решењем министра</w:t>
      </w:r>
    </w:p>
    <w:p w:rsidR="00957C3A" w:rsidRDefault="00957C3A" w:rsidP="00050B1B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050B1B">
        <w:rPr>
          <w:rFonts w:ascii="Arial" w:hAnsi="Arial" w:cs="Arial"/>
          <w:sz w:val="22"/>
          <w:szCs w:val="22"/>
          <w:lang w:val="ru-RU"/>
        </w:rPr>
        <w:t>Директор  школе  за свој рад одговара школском одбору и надлежном министарству.</w:t>
      </w:r>
    </w:p>
    <w:p w:rsidR="00CD6827" w:rsidRDefault="00CD6827" w:rsidP="00050B1B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CD6827" w:rsidRPr="00CD6827" w:rsidRDefault="00CD6827" w:rsidP="00050B1B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CD6827">
        <w:rPr>
          <w:rFonts w:ascii="Arial" w:hAnsi="Arial" w:cs="Arial"/>
          <w:b/>
          <w:sz w:val="22"/>
          <w:szCs w:val="22"/>
          <w:lang w:val="ru-RU"/>
        </w:rPr>
        <w:t xml:space="preserve">Директор Школе: </w:t>
      </w:r>
    </w:p>
    <w:p w:rsidR="00CD6827" w:rsidRPr="00050B1B" w:rsidRDefault="00CD6827" w:rsidP="00050B1B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CD6827" w:rsidRPr="00050B1B" w:rsidTr="008E4DF8">
        <w:tc>
          <w:tcPr>
            <w:tcW w:w="3085" w:type="dxa"/>
            <w:shd w:val="clear" w:color="auto" w:fill="D0CECE"/>
          </w:tcPr>
          <w:p w:rsidR="00CD6827" w:rsidRPr="00050B1B" w:rsidRDefault="00CD6827" w:rsidP="008E4DF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050B1B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CD6827" w:rsidRPr="00050B1B" w:rsidRDefault="00CD6827" w:rsidP="008E4DF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CD6827" w:rsidRPr="00050B1B" w:rsidRDefault="00CD6827" w:rsidP="008E4DF8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CD6827" w:rsidRPr="00050B1B" w:rsidTr="008E4DF8">
        <w:tc>
          <w:tcPr>
            <w:tcW w:w="3085" w:type="dxa"/>
          </w:tcPr>
          <w:p w:rsidR="00CD6827" w:rsidRPr="00050B1B" w:rsidRDefault="00934173" w:rsidP="008E4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Јулија Ђорђевић</w:t>
            </w:r>
          </w:p>
        </w:tc>
        <w:tc>
          <w:tcPr>
            <w:tcW w:w="3260" w:type="dxa"/>
          </w:tcPr>
          <w:p w:rsidR="00CD6827" w:rsidRPr="00050B1B" w:rsidRDefault="00CD6827" w:rsidP="00934173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011/</w:t>
            </w:r>
            <w:r w:rsidR="00934173">
              <w:rPr>
                <w:rFonts w:ascii="Arial" w:hAnsi="Arial" w:cs="Arial"/>
                <w:sz w:val="22"/>
                <w:szCs w:val="22"/>
                <w:lang w:val="sr-Cyrl-CS"/>
              </w:rPr>
              <w:t>3242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-</w:t>
            </w:r>
            <w:r w:rsidR="00934173">
              <w:rPr>
                <w:rFonts w:ascii="Arial" w:hAnsi="Arial" w:cs="Arial"/>
                <w:sz w:val="22"/>
                <w:szCs w:val="22"/>
                <w:lang w:val="sr-Cyrl-CS"/>
              </w:rPr>
              <w:t>511</w:t>
            </w:r>
          </w:p>
        </w:tc>
        <w:tc>
          <w:tcPr>
            <w:tcW w:w="2943" w:type="dxa"/>
          </w:tcPr>
          <w:p w:rsidR="00CD6827" w:rsidRPr="00050B1B" w:rsidRDefault="00934173" w:rsidP="008E4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55AF">
              <w:rPr>
                <w:rFonts w:ascii="Cambria" w:eastAsia="TimesNewRoman" w:hAnsi="Cambria"/>
                <w:b/>
                <w:color w:val="0000FF"/>
                <w:sz w:val="22"/>
                <w:szCs w:val="22"/>
              </w:rPr>
              <w:t>uprava@pps.rs</w:t>
            </w:r>
          </w:p>
        </w:tc>
      </w:tr>
    </w:tbl>
    <w:p w:rsidR="00CD6827" w:rsidRPr="000268FC" w:rsidRDefault="00CD6827" w:rsidP="00CD6827">
      <w:pPr>
        <w:jc w:val="both"/>
        <w:rPr>
          <w:rFonts w:ascii="Arial" w:hAnsi="Arial" w:cs="Arial"/>
          <w:b/>
          <w:sz w:val="22"/>
          <w:szCs w:val="22"/>
        </w:rPr>
      </w:pPr>
    </w:p>
    <w:p w:rsidR="00934173" w:rsidRDefault="00934173" w:rsidP="00934173">
      <w:pPr>
        <w:pStyle w:val="Normal1"/>
        <w:rPr>
          <w:b/>
          <w:iCs/>
          <w:lang w:val="sr-Cyrl-CS"/>
        </w:rPr>
      </w:pPr>
      <w:r>
        <w:rPr>
          <w:b/>
          <w:iCs/>
          <w:lang w:val="sr-Cyrl-CS"/>
        </w:rPr>
        <w:t xml:space="preserve">3.4. </w:t>
      </w:r>
      <w:r w:rsidRPr="00934173">
        <w:rPr>
          <w:b/>
          <w:iCs/>
          <w:lang w:val="sr-Cyrl-CS"/>
        </w:rPr>
        <w:t>Помоћник директора ш</w:t>
      </w:r>
      <w:r w:rsidRPr="00934173">
        <w:rPr>
          <w:b/>
          <w:iCs/>
          <w:lang w:val="ru-RU"/>
        </w:rPr>
        <w:t>кол</w:t>
      </w:r>
      <w:r w:rsidRPr="00934173">
        <w:rPr>
          <w:b/>
          <w:iCs/>
          <w:lang w:val="sr-Cyrl-CS"/>
        </w:rPr>
        <w:t>е</w:t>
      </w:r>
    </w:p>
    <w:p w:rsidR="00934173" w:rsidRPr="00934173" w:rsidRDefault="00934173" w:rsidP="00934173">
      <w:pPr>
        <w:pStyle w:val="Normal1"/>
        <w:spacing w:before="0" w:beforeAutospacing="0" w:after="0" w:afterAutospacing="0"/>
        <w:rPr>
          <w:iCs/>
          <w:lang w:val="sr-Cyrl-CS"/>
        </w:rPr>
      </w:pPr>
      <w:r w:rsidRPr="00934173">
        <w:rPr>
          <w:iCs/>
          <w:lang w:val="sr-Cyrl-CS"/>
        </w:rPr>
        <w:t>Помоћник директора ш</w:t>
      </w:r>
      <w:r w:rsidRPr="00934173">
        <w:rPr>
          <w:iCs/>
          <w:lang w:val="ru-RU"/>
        </w:rPr>
        <w:t>кол</w:t>
      </w:r>
      <w:r w:rsidRPr="00934173">
        <w:rPr>
          <w:iCs/>
          <w:lang w:val="sr-Cyrl-CS"/>
        </w:rPr>
        <w:t xml:space="preserve">е </w:t>
      </w:r>
      <w:r w:rsidRPr="00934173">
        <w:rPr>
          <w:iCs/>
          <w:lang w:val="ru-RU"/>
        </w:rPr>
        <w:t xml:space="preserve">организује, руководи и одговоран је за педагошки рад установе, координира рад стручних већа и других стручних органа установе и обавља друге послове у складу са одредбама овог Статута и општих аката школе. </w:t>
      </w:r>
    </w:p>
    <w:p w:rsidR="00934173" w:rsidRPr="00934173" w:rsidRDefault="00934173" w:rsidP="00934173">
      <w:pPr>
        <w:pStyle w:val="Normal1"/>
        <w:spacing w:before="0" w:beforeAutospacing="0" w:after="0" w:afterAutospacing="0"/>
        <w:rPr>
          <w:iCs/>
          <w:lang w:val="ru-RU"/>
        </w:rPr>
      </w:pPr>
      <w:r w:rsidRPr="00934173">
        <w:rPr>
          <w:iCs/>
          <w:lang w:val="ru-RU"/>
        </w:rPr>
        <w:t xml:space="preserve">Помоћник директора обавља и послове наставника или стручног сарадника, у складу са решењем директора. </w:t>
      </w:r>
      <w:r w:rsidRPr="00934173">
        <w:rPr>
          <w:iCs/>
        </w:rPr>
        <w:t xml:space="preserve">Након престанка дужности, помоћник директора има право да се врати на послове које је обављао пре постављења. </w:t>
      </w:r>
    </w:p>
    <w:p w:rsidR="00934173" w:rsidRPr="00934173" w:rsidRDefault="00934173" w:rsidP="00934173">
      <w:pPr>
        <w:pStyle w:val="Normal1"/>
        <w:spacing w:before="0" w:beforeAutospacing="0" w:after="0" w:afterAutospacing="0"/>
        <w:rPr>
          <w:iCs/>
          <w:lang w:val="sr-Cyrl-CS"/>
        </w:rPr>
      </w:pPr>
      <w:r w:rsidRPr="00934173">
        <w:rPr>
          <w:iCs/>
        </w:rPr>
        <w:t>Помоћник дикректора за свој рад одговара директору.</w:t>
      </w:r>
    </w:p>
    <w:p w:rsidR="00383272" w:rsidRDefault="00383272" w:rsidP="0038327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</w:p>
    <w:p w:rsidR="00383272" w:rsidRPr="00CD6827" w:rsidRDefault="00383272" w:rsidP="0038327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Помоћник д</w:t>
      </w:r>
      <w:r w:rsidRPr="00CD6827">
        <w:rPr>
          <w:rFonts w:ascii="Arial" w:hAnsi="Arial" w:cs="Arial"/>
          <w:b/>
          <w:sz w:val="22"/>
          <w:szCs w:val="22"/>
          <w:lang w:val="ru-RU"/>
        </w:rPr>
        <w:t>иректор</w:t>
      </w:r>
      <w:r>
        <w:rPr>
          <w:rFonts w:ascii="Arial" w:hAnsi="Arial" w:cs="Arial"/>
          <w:b/>
          <w:sz w:val="22"/>
          <w:szCs w:val="22"/>
          <w:lang w:val="ru-RU"/>
        </w:rPr>
        <w:t>а</w:t>
      </w:r>
      <w:r w:rsidRPr="00CD6827">
        <w:rPr>
          <w:rFonts w:ascii="Arial" w:hAnsi="Arial" w:cs="Arial"/>
          <w:b/>
          <w:sz w:val="22"/>
          <w:szCs w:val="22"/>
          <w:lang w:val="ru-RU"/>
        </w:rPr>
        <w:t xml:space="preserve"> Школе: </w:t>
      </w:r>
    </w:p>
    <w:p w:rsidR="00383272" w:rsidRPr="00050B1B" w:rsidRDefault="00383272" w:rsidP="00383272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383272" w:rsidRPr="00050B1B" w:rsidTr="00C13030">
        <w:tc>
          <w:tcPr>
            <w:tcW w:w="3085" w:type="dxa"/>
            <w:shd w:val="clear" w:color="auto" w:fill="D0CECE"/>
          </w:tcPr>
          <w:p w:rsidR="00383272" w:rsidRPr="00050B1B" w:rsidRDefault="00383272" w:rsidP="00C1303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050B1B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383272" w:rsidRPr="00050B1B" w:rsidRDefault="00383272" w:rsidP="00C1303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383272" w:rsidRPr="00050B1B" w:rsidRDefault="00383272" w:rsidP="00C1303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383272" w:rsidRPr="00050B1B" w:rsidTr="00C13030">
        <w:tc>
          <w:tcPr>
            <w:tcW w:w="3085" w:type="dxa"/>
          </w:tcPr>
          <w:p w:rsidR="00383272" w:rsidRPr="00050B1B" w:rsidRDefault="00383272" w:rsidP="00C130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Жељко Мацура</w:t>
            </w:r>
          </w:p>
        </w:tc>
        <w:tc>
          <w:tcPr>
            <w:tcW w:w="3260" w:type="dxa"/>
          </w:tcPr>
          <w:p w:rsidR="00383272" w:rsidRPr="00050B1B" w:rsidRDefault="00383272" w:rsidP="00383272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011/3242-062</w:t>
            </w:r>
          </w:p>
        </w:tc>
        <w:tc>
          <w:tcPr>
            <w:tcW w:w="2943" w:type="dxa"/>
          </w:tcPr>
          <w:p w:rsidR="00383272" w:rsidRPr="00050B1B" w:rsidRDefault="00383272" w:rsidP="00C130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955AF">
              <w:rPr>
                <w:rFonts w:ascii="Cambria" w:eastAsia="TimesNewRoman" w:hAnsi="Cambria"/>
                <w:b/>
                <w:color w:val="0000FF"/>
                <w:sz w:val="22"/>
                <w:szCs w:val="22"/>
              </w:rPr>
              <w:t>uprava@pps.rs</w:t>
            </w:r>
          </w:p>
        </w:tc>
      </w:tr>
    </w:tbl>
    <w:p w:rsidR="00934173" w:rsidRDefault="00934173" w:rsidP="008E4DF8">
      <w:pPr>
        <w:pStyle w:val="Normal1"/>
        <w:spacing w:before="0" w:beforeAutospacing="0" w:after="0" w:afterAutospacing="0"/>
        <w:jc w:val="both"/>
        <w:rPr>
          <w:b/>
          <w:iCs/>
          <w:lang w:val="sr-Cyrl-CS"/>
        </w:rPr>
      </w:pPr>
    </w:p>
    <w:p w:rsidR="00934173" w:rsidRDefault="00934173" w:rsidP="008E4DF8">
      <w:pPr>
        <w:pStyle w:val="Normal1"/>
        <w:spacing w:before="0" w:beforeAutospacing="0" w:after="0" w:afterAutospacing="0"/>
        <w:jc w:val="both"/>
        <w:rPr>
          <w:b/>
          <w:iCs/>
          <w:lang w:val="sr-Cyrl-CS"/>
        </w:rPr>
      </w:pPr>
    </w:p>
    <w:p w:rsidR="00934173" w:rsidRDefault="00934173" w:rsidP="008E4DF8">
      <w:pPr>
        <w:pStyle w:val="Normal1"/>
        <w:spacing w:before="0" w:beforeAutospacing="0" w:after="0" w:afterAutospacing="0"/>
        <w:jc w:val="both"/>
        <w:rPr>
          <w:b/>
          <w:iCs/>
          <w:lang w:val="sr-Cyrl-CS"/>
        </w:rPr>
      </w:pPr>
    </w:p>
    <w:p w:rsidR="00CD6827" w:rsidRPr="00827C9C" w:rsidRDefault="008E4DF8" w:rsidP="008E4DF8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  <w:r w:rsidRPr="00827C9C">
        <w:rPr>
          <w:b/>
          <w:iCs/>
          <w:lang w:val="sr-Cyrl-CS"/>
        </w:rPr>
        <w:t>3.</w:t>
      </w:r>
      <w:r w:rsidR="00934173">
        <w:rPr>
          <w:b/>
          <w:iCs/>
          <w:lang w:val="sr-Cyrl-CS"/>
        </w:rPr>
        <w:t>5</w:t>
      </w:r>
      <w:r w:rsidRPr="00827C9C">
        <w:rPr>
          <w:b/>
          <w:iCs/>
          <w:lang w:val="sr-Cyrl-CS"/>
        </w:rPr>
        <w:t>.С</w:t>
      </w:r>
      <w:r w:rsidR="00CD6827" w:rsidRPr="00827C9C">
        <w:rPr>
          <w:b/>
          <w:lang w:val="sr-Cyrl-CS"/>
        </w:rPr>
        <w:t xml:space="preserve">тручни органи, тимови и педагошки колегијум </w:t>
      </w:r>
    </w:p>
    <w:p w:rsidR="008E4DF8" w:rsidRDefault="008E4DF8" w:rsidP="008E4DF8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CD6827" w:rsidRPr="00FF61A7" w:rsidRDefault="00CD6827" w:rsidP="008E4DF8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0268FC">
        <w:rPr>
          <w:lang w:val="ru-RU"/>
        </w:rPr>
        <w:t xml:space="preserve">Стручни органи се старају о осигурању и унапређењу квалитета образовно-васпитног рада установе;  прате остваривање програма образовања и васпитања; старају се о остваривању циљева и стандарда постигнућа; вреднују резултате рада </w:t>
      </w:r>
      <w:r w:rsidRPr="00FF61A7">
        <w:rPr>
          <w:lang w:val="ru-RU"/>
        </w:rPr>
        <w:t xml:space="preserve">наставника и стручних сарадника; прате и утврђују резултате рада ученика, предузимају мере за </w:t>
      </w:r>
      <w:r w:rsidRPr="00FF61A7">
        <w:rPr>
          <w:lang w:val="ru-RU"/>
        </w:rPr>
        <w:lastRenderedPageBreak/>
        <w:t>јединствен и усклађен рад са ученицима и решавају сва друга стручна питања образовно-васпитног рада.</w:t>
      </w:r>
    </w:p>
    <w:p w:rsidR="008E4DF8" w:rsidRDefault="008E4DF8" w:rsidP="008E4DF8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CD6827" w:rsidRPr="00FF61A7" w:rsidRDefault="00CD6827" w:rsidP="008E4DF8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FF61A7">
        <w:rPr>
          <w:lang w:val="ru-RU"/>
        </w:rPr>
        <w:t>Стручни органи и тимови у школи су: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rPr>
          <w:lang w:val="sr-Cyrl-CS"/>
        </w:rPr>
      </w:pPr>
      <w:r w:rsidRPr="00FA214C">
        <w:rPr>
          <w:lang w:val="sr-Cyrl-CS"/>
        </w:rPr>
        <w:t>Наставничко веће</w:t>
      </w:r>
      <w:r w:rsidRPr="00FA214C">
        <w:rPr>
          <w:lang w:val="ru-RU"/>
        </w:rPr>
        <w:t>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rPr>
          <w:lang w:val="sr-Cyrl-CS"/>
        </w:rPr>
      </w:pPr>
      <w:r w:rsidRPr="00FA214C">
        <w:rPr>
          <w:lang w:val="sr-Cyrl-CS"/>
        </w:rPr>
        <w:t>Одељењско веће;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rPr>
          <w:lang w:val="sr-Cyrl-CS"/>
        </w:rPr>
      </w:pPr>
      <w:r w:rsidRPr="00FA214C">
        <w:rPr>
          <w:lang w:val="sr-Cyrl-CS"/>
        </w:rPr>
        <w:t>Стручно веће за области предмета;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rPr>
          <w:lang w:val="sr-Cyrl-CS"/>
        </w:rPr>
      </w:pPr>
      <w:r w:rsidRPr="00FA214C">
        <w:rPr>
          <w:lang w:val="sr-Cyrl-CS"/>
        </w:rPr>
        <w:t>Стручни актив за развојно планирање;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rPr>
          <w:lang w:val="sr-Cyrl-CS"/>
        </w:rPr>
      </w:pPr>
      <w:r w:rsidRPr="00FA214C">
        <w:rPr>
          <w:lang w:val="sr-Cyrl-CS"/>
        </w:rPr>
        <w:t>Стручни актив за развој школског програма;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jc w:val="both"/>
        <w:rPr>
          <w:lang w:val="ru-RU"/>
        </w:rPr>
      </w:pPr>
      <w:r w:rsidRPr="00FA214C">
        <w:rPr>
          <w:lang w:val="ru-RU"/>
        </w:rPr>
        <w:t>тим за инклузивно образовање;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jc w:val="both"/>
        <w:rPr>
          <w:lang w:val="ru-RU"/>
        </w:rPr>
      </w:pPr>
      <w:r w:rsidRPr="00FA214C">
        <w:rPr>
          <w:lang w:val="ru-RU"/>
        </w:rPr>
        <w:t>тим за заштиту од дискриминације, насиља, злостављања и занемаривања;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jc w:val="both"/>
        <w:rPr>
          <w:lang w:val="ru-RU"/>
        </w:rPr>
      </w:pPr>
      <w:r w:rsidRPr="00FA214C">
        <w:rPr>
          <w:lang w:val="ru-RU"/>
        </w:rPr>
        <w:t>тим за самовредновање квалитета рада Школе;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jc w:val="both"/>
        <w:rPr>
          <w:lang w:val="ru-RU"/>
        </w:rPr>
      </w:pPr>
      <w:r w:rsidRPr="00FA214C">
        <w:t>тим за обезбеђивање квалитета и развој Школе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jc w:val="both"/>
      </w:pPr>
      <w:r w:rsidRPr="00FA214C">
        <w:t xml:space="preserve">тим за развој међупредметних компетенција и предузетништва; 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jc w:val="both"/>
      </w:pPr>
      <w:r w:rsidRPr="00FA214C">
        <w:t xml:space="preserve">тим за професионални развој; 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jc w:val="both"/>
        <w:rPr>
          <w:lang w:val="ru-RU"/>
        </w:rPr>
      </w:pPr>
      <w:r w:rsidRPr="00FA214C">
        <w:rPr>
          <w:lang w:val="ru-RU"/>
        </w:rPr>
        <w:t>тим за појачан васпитни рад са ученицима;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jc w:val="both"/>
        <w:rPr>
          <w:lang w:val="ru-RU"/>
        </w:rPr>
      </w:pPr>
      <w:r w:rsidRPr="00FA214C">
        <w:rPr>
          <w:lang w:val="ru-RU"/>
        </w:rPr>
        <w:t>тим за стручно усавршавање запослених;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jc w:val="both"/>
        <w:rPr>
          <w:lang w:val="ru-RU"/>
        </w:rPr>
      </w:pPr>
      <w:r w:rsidRPr="00FA214C">
        <w:rPr>
          <w:lang w:val="ru-RU"/>
        </w:rPr>
        <w:t>тим за каријерно вођење и саветовање ученика;</w:t>
      </w:r>
    </w:p>
    <w:p w:rsidR="00383272" w:rsidRPr="00FA214C" w:rsidRDefault="00383272" w:rsidP="00C13030">
      <w:pPr>
        <w:pStyle w:val="Normal1"/>
        <w:numPr>
          <w:ilvl w:val="0"/>
          <w:numId w:val="12"/>
        </w:numPr>
        <w:jc w:val="both"/>
        <w:rPr>
          <w:lang w:val="ru-RU"/>
        </w:rPr>
      </w:pPr>
      <w:r w:rsidRPr="00FA214C">
        <w:rPr>
          <w:lang w:val="ru-RU"/>
        </w:rPr>
        <w:t xml:space="preserve">тим за припремање, организацију и спровођење испита и </w:t>
      </w:r>
      <w:r w:rsidRPr="00FA214C">
        <w:t>други тимови за остваривање одређеног задатка, програма или пројекта</w:t>
      </w:r>
    </w:p>
    <w:p w:rsidR="00CD6827" w:rsidRPr="00133149" w:rsidRDefault="00CD6827" w:rsidP="00383272">
      <w:pPr>
        <w:pStyle w:val="Normal1"/>
        <w:spacing w:before="0" w:beforeAutospacing="0" w:after="0" w:afterAutospacing="0"/>
        <w:ind w:left="540"/>
        <w:jc w:val="both"/>
      </w:pPr>
      <w:r w:rsidRPr="00133149">
        <w:rPr>
          <w:lang w:val="ru-RU" w:eastAsia="sr-Latn-CS"/>
        </w:rPr>
        <w:t>Надлежност, начин рада и одговорност стручних органа, тимова и педагошког колегијума утврђује се статутом, у складу са законом.</w:t>
      </w:r>
    </w:p>
    <w:p w:rsidR="00CD6827" w:rsidRDefault="00CD6827" w:rsidP="00CD6827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</w:p>
    <w:p w:rsidR="00CD6827" w:rsidRPr="00827C9C" w:rsidRDefault="008E4DF8" w:rsidP="00B55F1A">
      <w:pPr>
        <w:pStyle w:val="Normal1"/>
        <w:spacing w:before="0" w:beforeAutospacing="0" w:after="0" w:afterAutospacing="0"/>
        <w:jc w:val="center"/>
        <w:rPr>
          <w:b/>
          <w:i/>
          <w:lang w:val="sr-Cyrl-CS"/>
        </w:rPr>
      </w:pPr>
      <w:r w:rsidRPr="00827C9C">
        <w:rPr>
          <w:b/>
          <w:i/>
          <w:lang w:val="sr-Cyrl-CS"/>
        </w:rPr>
        <w:t>3.</w:t>
      </w:r>
      <w:r w:rsidR="00FA7374">
        <w:rPr>
          <w:b/>
          <w:i/>
          <w:lang w:val="sr-Cyrl-CS"/>
        </w:rPr>
        <w:t>5</w:t>
      </w:r>
      <w:r w:rsidR="00CD6827" w:rsidRPr="00827C9C">
        <w:rPr>
          <w:b/>
          <w:i/>
          <w:lang w:val="sr-Cyrl-CS"/>
        </w:rPr>
        <w:t>1.</w:t>
      </w:r>
      <w:r w:rsidR="00CD6827" w:rsidRPr="00827C9C">
        <w:rPr>
          <w:b/>
          <w:i/>
          <w:lang w:val="ru-RU"/>
        </w:rPr>
        <w:t>Наставничко већ</w:t>
      </w:r>
      <w:r w:rsidR="00CD6827" w:rsidRPr="00827C9C">
        <w:rPr>
          <w:b/>
          <w:i/>
          <w:lang w:val="sr-Cyrl-CS"/>
        </w:rPr>
        <w:t>е</w:t>
      </w:r>
    </w:p>
    <w:p w:rsidR="00CD6827" w:rsidRDefault="00CD6827" w:rsidP="00CD6827">
      <w:pPr>
        <w:pStyle w:val="Normal1"/>
        <w:spacing w:before="0" w:beforeAutospacing="0" w:after="0" w:afterAutospacing="0"/>
        <w:jc w:val="both"/>
        <w:rPr>
          <w:lang w:val="ru-RU"/>
        </w:rPr>
      </w:pPr>
    </w:p>
    <w:p w:rsidR="00CD6827" w:rsidRPr="00FF61A7" w:rsidRDefault="00CD6827" w:rsidP="008E4DF8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FF61A7">
        <w:rPr>
          <w:lang w:val="ru-RU"/>
        </w:rPr>
        <w:t>Наставничко веће чине наставници и стручни сарадници.</w:t>
      </w:r>
    </w:p>
    <w:p w:rsidR="00CD6827" w:rsidRDefault="00CD6827" w:rsidP="008E4DF8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FF61A7">
        <w:rPr>
          <w:lang w:val="ru-RU"/>
        </w:rPr>
        <w:t>Начин рада, доношења одлука, вођење записника на седницама и сва друга питања од значаја за рад наставничког већа, уређују се пословником о раду и Статутом школе</w:t>
      </w:r>
      <w:r>
        <w:rPr>
          <w:lang w:val="ru-RU"/>
        </w:rPr>
        <w:t>.</w:t>
      </w:r>
    </w:p>
    <w:p w:rsidR="00CD6827" w:rsidRDefault="00CD6827" w:rsidP="00CD6827">
      <w:pPr>
        <w:pStyle w:val="Normal1"/>
        <w:spacing w:before="0" w:beforeAutospacing="0" w:after="0" w:afterAutospacing="0"/>
        <w:ind w:firstLine="720"/>
        <w:jc w:val="both"/>
        <w:rPr>
          <w:lang w:val="ru-RU"/>
        </w:rPr>
      </w:pPr>
    </w:p>
    <w:p w:rsidR="00CD6827" w:rsidRPr="00B55F1A" w:rsidRDefault="008E4DF8" w:rsidP="00B55F1A">
      <w:pPr>
        <w:pStyle w:val="Normal1"/>
        <w:spacing w:before="0" w:beforeAutospacing="0" w:after="0" w:afterAutospacing="0"/>
        <w:jc w:val="both"/>
        <w:rPr>
          <w:b/>
        </w:rPr>
      </w:pPr>
      <w:r>
        <w:rPr>
          <w:b/>
        </w:rPr>
        <w:t>Н</w:t>
      </w:r>
      <w:r w:rsidR="00CD6827" w:rsidRPr="00FF61A7">
        <w:rPr>
          <w:b/>
        </w:rPr>
        <w:t>адлежност:</w:t>
      </w:r>
    </w:p>
    <w:p w:rsidR="00383272" w:rsidRPr="00383272" w:rsidRDefault="00383272" w:rsidP="00C13030">
      <w:pPr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383272">
        <w:rPr>
          <w:rFonts w:ascii="Arial" w:hAnsi="Arial" w:cs="Arial"/>
          <w:sz w:val="22"/>
          <w:szCs w:val="22"/>
          <w:lang w:val="ru-RU" w:eastAsia="sr-Latn-CS"/>
        </w:rPr>
        <w:t>разматра и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 xml:space="preserve"> утврђује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предлог школског програма, развојног плана, годишњег плана рада школе,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стара се о организацији образовно-васпитног рада,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прати остваривање програма образовања и васпитања;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усваја распоред часова наставе за текућу школску годину,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разматра укупне резултате васпитно-образовне делатности и одлучује о мерама за унапређивање тог рада,</w:t>
      </w:r>
      <w:r w:rsidRPr="0038327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а посебно успеха ученика,утврђује предлог програма извођења екскурзија и предлаже га за годишњи п</w:t>
      </w:r>
      <w:r w:rsidRPr="00383272">
        <w:rPr>
          <w:rFonts w:ascii="Arial" w:hAnsi="Arial" w:cs="Arial"/>
          <w:sz w:val="22"/>
          <w:szCs w:val="22"/>
          <w:lang w:val="sr-Latn-CS" w:eastAsia="sr-Latn-CS"/>
        </w:rPr>
        <w:t>лан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 xml:space="preserve"> Школе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и разматра извештаје о њиховој реализацији;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разматра извештаје о обављеним испитима;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доноси одлуке о изрицању васпитно-дисциплинских мера из своје надлежности;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разматра рад одељењских већа,</w:t>
      </w:r>
      <w:r w:rsidRPr="00383272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одељењских старешина и стручних већа као и наставника и стручних сарадника;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даје мишљење и предлоге о питањима из делокруга стручног рада Школе (наставни планови и програми, уџбеници и друго);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доноси одлуку о избору уџбеника у складу са чланом 46. Статута;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предлаже мере за побољшање материјалних услова Школе,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даје мишљење школском одбору за избор директора Школе,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sr-Cyrl-CS" w:eastAsia="sr-Latn-CS"/>
        </w:rPr>
        <w:t>утврђује предлог састава Комисије за избор директора;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lastRenderedPageBreak/>
        <w:t>предлаже три представника из реда запослених у  Школски одбор; стара се о остваривању циљева и задатака образовања и васпитања; утврђује план рада наставничког већа за годишњи план рада школе; разматра и усваја извештаје о успеху ученика на крају класификационих периода и на крају школске године; разматра учешће ученика на такмичењима и постигнуте резултате; разматра питања од интереса за образовање ванредних ученика; утврђује испуњеност услова за завршетак школовања у року  краћем од прописаног; додељује похвале и награде ученицима; припрема календар такмичења ученика и обезбеђује услове за њихово припремање; планира и организује облике ваннаставних активности ученика; доноси одлуку о избору ученика генерације; разматра предлог директора о броју и саставу стручних већа за области предмета; на предлог директора разматра план уписа ученика; одлучује о ослобађању ученика од наставе физичког васпитања; на предлог стручног већа утврђује задатке за матурски испит за сваки образовнипрофил; обавља и друге послове утврђене Законом, овим Статутом и другим општим актима школе.</w:t>
      </w:r>
    </w:p>
    <w:p w:rsidR="00CD6827" w:rsidRDefault="00CD6827" w:rsidP="00C13030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  <w:r w:rsidRPr="00FF61A7">
        <w:rPr>
          <w:rFonts w:ascii="Arial" w:hAnsi="Arial" w:cs="Arial"/>
          <w:sz w:val="22"/>
          <w:szCs w:val="22"/>
          <w:lang w:val="ru-RU"/>
        </w:rPr>
        <w:t>План и програм рада наставничког већа саставни је део годишњег плана рада школе.</w:t>
      </w:r>
    </w:p>
    <w:p w:rsidR="00557BBE" w:rsidRPr="00FF61A7" w:rsidRDefault="00557BBE" w:rsidP="00CD6827">
      <w:pPr>
        <w:spacing w:line="276" w:lineRule="auto"/>
        <w:jc w:val="both"/>
        <w:rPr>
          <w:rFonts w:ascii="Arial" w:hAnsi="Arial" w:cs="Arial"/>
          <w:sz w:val="22"/>
          <w:szCs w:val="22"/>
          <w:lang w:val="ru-RU"/>
        </w:rPr>
      </w:pPr>
    </w:p>
    <w:p w:rsidR="00CD6827" w:rsidRPr="00827C9C" w:rsidRDefault="008E4DF8" w:rsidP="00B55F1A">
      <w:pPr>
        <w:pStyle w:val="Normal1"/>
        <w:spacing w:before="0" w:beforeAutospacing="0" w:after="0" w:afterAutospacing="0"/>
        <w:jc w:val="center"/>
        <w:rPr>
          <w:i/>
          <w:lang w:val="ru-RU"/>
        </w:rPr>
      </w:pPr>
      <w:r w:rsidRPr="00827C9C">
        <w:rPr>
          <w:b/>
          <w:i/>
          <w:lang w:val="sr-Cyrl-CS"/>
        </w:rPr>
        <w:t>3.</w:t>
      </w:r>
      <w:r w:rsidR="00FA7374">
        <w:rPr>
          <w:b/>
          <w:i/>
          <w:lang w:val="sr-Cyrl-CS"/>
        </w:rPr>
        <w:t>5</w:t>
      </w:r>
      <w:r w:rsidR="00CD6827" w:rsidRPr="00827C9C">
        <w:rPr>
          <w:b/>
          <w:i/>
          <w:lang w:val="sr-Cyrl-CS"/>
        </w:rPr>
        <w:t>.2.</w:t>
      </w:r>
      <w:r w:rsidR="00CD6827" w:rsidRPr="00827C9C">
        <w:rPr>
          <w:b/>
          <w:i/>
          <w:lang w:val="ru-RU"/>
        </w:rPr>
        <w:t>Одељенско веће</w:t>
      </w:r>
    </w:p>
    <w:p w:rsidR="00CD6827" w:rsidRPr="00FF61A7" w:rsidRDefault="00CD6827" w:rsidP="00CD6827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:rsidR="00CD6827" w:rsidRPr="00FF61A7" w:rsidRDefault="00CD6827" w:rsidP="008E4DF8">
      <w:pPr>
        <w:pStyle w:val="Normal1"/>
        <w:spacing w:before="0" w:beforeAutospacing="0" w:after="0" w:afterAutospacing="0"/>
        <w:jc w:val="both"/>
      </w:pPr>
      <w:r w:rsidRPr="00FF61A7">
        <w:rPr>
          <w:lang w:val="ru-RU"/>
        </w:rPr>
        <w:t>Одељенско веће чине наставници који изводе наставу у одређеном одељењу и њим руководи одељенски старешина.</w:t>
      </w:r>
      <w:r w:rsidRPr="00FF61A7">
        <w:rPr>
          <w:lang w:val="sr-Cyrl-CS"/>
        </w:rPr>
        <w:t xml:space="preserve"> </w:t>
      </w:r>
      <w:r w:rsidRPr="00FF61A7">
        <w:rPr>
          <w:lang w:val="ru-RU"/>
        </w:rPr>
        <w:t>Одељенско веће ради у седницама, које сазива и којима руководи одељенски старешина.</w:t>
      </w:r>
      <w:r w:rsidRPr="00FF61A7">
        <w:rPr>
          <w:lang w:val="sr-Cyrl-CS"/>
        </w:rPr>
        <w:t xml:space="preserve"> </w:t>
      </w:r>
      <w:r w:rsidRPr="00FF61A7">
        <w:t>О раду одељенског већа води се записник.</w:t>
      </w:r>
    </w:p>
    <w:p w:rsidR="008E4DF8" w:rsidRDefault="008E4DF8" w:rsidP="008E4DF8">
      <w:pPr>
        <w:pStyle w:val="Normal1"/>
        <w:spacing w:before="0" w:beforeAutospacing="0" w:after="0" w:afterAutospacing="0"/>
        <w:jc w:val="both"/>
        <w:rPr>
          <w:b/>
          <w:bCs/>
        </w:rPr>
      </w:pPr>
    </w:p>
    <w:p w:rsidR="00CD6827" w:rsidRPr="00FF61A7" w:rsidRDefault="008E4DF8" w:rsidP="008E4DF8">
      <w:pPr>
        <w:pStyle w:val="Normal1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Надлежност</w:t>
      </w:r>
      <w:r w:rsidR="00CD6827" w:rsidRPr="00FF61A7">
        <w:rPr>
          <w:b/>
          <w:bCs/>
        </w:rPr>
        <w:t xml:space="preserve">: </w:t>
      </w:r>
    </w:p>
    <w:p w:rsidR="00383272" w:rsidRPr="00383272" w:rsidRDefault="00383272" w:rsidP="00C13030">
      <w:pPr>
        <w:pStyle w:val="wyq110---naslov-clana"/>
        <w:numPr>
          <w:ilvl w:val="0"/>
          <w:numId w:val="15"/>
        </w:numPr>
        <w:spacing w:before="0" w:after="0"/>
        <w:jc w:val="both"/>
        <w:rPr>
          <w:b w:val="0"/>
          <w:sz w:val="22"/>
          <w:szCs w:val="22"/>
          <w:lang w:val="ru-RU" w:eastAsia="sr-Latn-CS"/>
        </w:rPr>
      </w:pPr>
      <w:r w:rsidRPr="00383272">
        <w:rPr>
          <w:b w:val="0"/>
          <w:sz w:val="22"/>
          <w:szCs w:val="22"/>
          <w:lang w:val="ru-RU" w:eastAsia="sr-Latn-CS"/>
        </w:rPr>
        <w:t>непосредно организује и остварује образовно васпитни рад у одељењу, усклађује рад свих  наставника и стручних сарадника који изводе наставу у одељењу; остварује увид у резултате рада и владања ученика, анализира резултате које постижу ученици на крају тромесечја, полугодишта и на крају године; разматра извештај одељењског старешине о појачаном васпитном раду и предузетим мерама за усклађивање рада ученика у процесу образовања и васпитања у одељењу; утврђује на предлог предметног наставника закључну оцену из предмета  и  оцену из владања на предлог одељењског старешине; предлаже ученике за ванредно  напредовање; предлаже ученике за доделу  похвала и награда;  изриче васпитне мере ученицима у оквиру своје надлежности; разматра питања покренута на родитељским састанцима; упознаје се са условима живота и рада ученика и предлаже мере наставничком већу за побољшање уочених недостатака; обавља и друге послове у складу са Законом и општим актом</w:t>
      </w:r>
    </w:p>
    <w:p w:rsidR="00CD6827" w:rsidRDefault="00CD6827" w:rsidP="00B55F1A">
      <w:pPr>
        <w:pStyle w:val="wyq110---naslov-clana"/>
        <w:spacing w:before="0" w:after="0"/>
        <w:rPr>
          <w:sz w:val="22"/>
          <w:szCs w:val="22"/>
          <w:lang w:val="ru-RU"/>
        </w:rPr>
      </w:pPr>
    </w:p>
    <w:p w:rsidR="00CD6827" w:rsidRPr="00827C9C" w:rsidRDefault="008E4DF8" w:rsidP="00B55F1A">
      <w:pPr>
        <w:pStyle w:val="wyq110---naslov-clana"/>
        <w:spacing w:before="0" w:after="0"/>
        <w:rPr>
          <w:i/>
          <w:sz w:val="22"/>
          <w:szCs w:val="22"/>
          <w:lang w:val="ru-RU"/>
        </w:rPr>
      </w:pPr>
      <w:r w:rsidRPr="00827C9C">
        <w:rPr>
          <w:i/>
          <w:sz w:val="22"/>
          <w:szCs w:val="22"/>
          <w:lang w:val="ru-RU"/>
        </w:rPr>
        <w:t>3.</w:t>
      </w:r>
      <w:r w:rsidR="00FA7374">
        <w:rPr>
          <w:i/>
          <w:sz w:val="22"/>
          <w:szCs w:val="22"/>
          <w:lang w:val="ru-RU"/>
        </w:rPr>
        <w:t>5</w:t>
      </w:r>
      <w:r w:rsidRPr="00827C9C">
        <w:rPr>
          <w:i/>
          <w:sz w:val="22"/>
          <w:szCs w:val="22"/>
          <w:lang w:val="ru-RU"/>
        </w:rPr>
        <w:t>.2.1.</w:t>
      </w:r>
      <w:r w:rsidR="00CD6827" w:rsidRPr="00827C9C">
        <w:rPr>
          <w:i/>
          <w:sz w:val="22"/>
          <w:szCs w:val="22"/>
          <w:lang w:val="ru-RU"/>
        </w:rPr>
        <w:t>Одељенски старешина</w:t>
      </w:r>
    </w:p>
    <w:p w:rsidR="00CD6827" w:rsidRPr="00FF61A7" w:rsidRDefault="00CD6827" w:rsidP="00CD6827">
      <w:pPr>
        <w:pStyle w:val="wyq110---naslov-clana"/>
        <w:spacing w:before="0" w:after="0"/>
        <w:jc w:val="both"/>
        <w:rPr>
          <w:b w:val="0"/>
          <w:sz w:val="22"/>
          <w:szCs w:val="22"/>
          <w:lang w:val="ru-RU"/>
        </w:rPr>
      </w:pPr>
    </w:p>
    <w:p w:rsidR="00CD6827" w:rsidRPr="00FF61A7" w:rsidRDefault="00CD6827" w:rsidP="008E4DF8">
      <w:pPr>
        <w:pStyle w:val="wyq110---naslov-clana"/>
        <w:spacing w:before="0" w:after="0"/>
        <w:jc w:val="both"/>
        <w:rPr>
          <w:b w:val="0"/>
          <w:sz w:val="22"/>
          <w:szCs w:val="22"/>
          <w:lang w:val="ru-RU"/>
        </w:rPr>
      </w:pPr>
      <w:r w:rsidRPr="00FF61A7">
        <w:rPr>
          <w:b w:val="0"/>
          <w:sz w:val="22"/>
          <w:szCs w:val="22"/>
          <w:lang w:val="ru-RU"/>
        </w:rPr>
        <w:t xml:space="preserve">Свако одељење у </w:t>
      </w:r>
      <w:r>
        <w:rPr>
          <w:b w:val="0"/>
          <w:sz w:val="22"/>
          <w:szCs w:val="22"/>
          <w:lang w:val="ru-RU"/>
        </w:rPr>
        <w:t>Ш</w:t>
      </w:r>
      <w:r w:rsidRPr="00FF61A7">
        <w:rPr>
          <w:b w:val="0"/>
          <w:sz w:val="22"/>
          <w:szCs w:val="22"/>
          <w:lang w:val="ru-RU"/>
        </w:rPr>
        <w:t xml:space="preserve">коли има </w:t>
      </w:r>
      <w:r w:rsidRPr="00FF61A7">
        <w:rPr>
          <w:b w:val="0"/>
          <w:sz w:val="22"/>
          <w:szCs w:val="22"/>
          <w:lang w:val="sr-Cyrl-CS"/>
        </w:rPr>
        <w:t>о</w:t>
      </w:r>
      <w:r w:rsidRPr="00FF61A7">
        <w:rPr>
          <w:b w:val="0"/>
          <w:sz w:val="22"/>
          <w:szCs w:val="22"/>
          <w:lang w:val="ru-RU"/>
        </w:rPr>
        <w:t xml:space="preserve">дељенског </w:t>
      </w:r>
      <w:r w:rsidRPr="00FF61A7">
        <w:rPr>
          <w:b w:val="0"/>
          <w:sz w:val="22"/>
          <w:szCs w:val="22"/>
          <w:lang w:val="sr-Cyrl-CS"/>
        </w:rPr>
        <w:t>с</w:t>
      </w:r>
      <w:r w:rsidRPr="00FF61A7">
        <w:rPr>
          <w:b w:val="0"/>
          <w:sz w:val="22"/>
          <w:szCs w:val="22"/>
          <w:lang w:val="ru-RU"/>
        </w:rPr>
        <w:t>тарешину.</w:t>
      </w:r>
    </w:p>
    <w:p w:rsidR="00CD6827" w:rsidRDefault="00CD6827" w:rsidP="008E4DF8">
      <w:pPr>
        <w:pStyle w:val="Normal1"/>
        <w:spacing w:before="0" w:beforeAutospacing="0" w:after="0" w:afterAutospacing="0"/>
        <w:jc w:val="both"/>
        <w:rPr>
          <w:lang w:val="ru-RU"/>
        </w:rPr>
      </w:pPr>
      <w:r w:rsidRPr="00FF61A7">
        <w:rPr>
          <w:lang w:val="ru-RU"/>
        </w:rPr>
        <w:t>Одељенски старешина је непосредни педагошки, организациони и административни организатор рада у одељењу.</w:t>
      </w:r>
    </w:p>
    <w:p w:rsidR="008E4DF8" w:rsidRDefault="008E4DF8" w:rsidP="008E4DF8">
      <w:pPr>
        <w:pStyle w:val="Normal1"/>
        <w:spacing w:before="0" w:beforeAutospacing="0" w:after="0" w:afterAutospacing="0"/>
        <w:jc w:val="both"/>
        <w:rPr>
          <w:b/>
          <w:bCs/>
        </w:rPr>
      </w:pPr>
    </w:p>
    <w:p w:rsidR="00CD6827" w:rsidRPr="00B55F1A" w:rsidRDefault="00CD6827" w:rsidP="008E4DF8">
      <w:pPr>
        <w:pStyle w:val="Normal1"/>
        <w:spacing w:before="0" w:beforeAutospacing="0" w:after="0" w:afterAutospacing="0"/>
        <w:jc w:val="both"/>
      </w:pPr>
      <w:r w:rsidRPr="00B55F1A">
        <w:rPr>
          <w:bCs/>
        </w:rPr>
        <w:t>Одељенски старешина</w:t>
      </w:r>
      <w:r w:rsidRPr="00B55F1A">
        <w:t xml:space="preserve">: </w:t>
      </w:r>
    </w:p>
    <w:p w:rsidR="00383272" w:rsidRPr="00383272" w:rsidRDefault="00383272" w:rsidP="00C13030">
      <w:pPr>
        <w:pStyle w:val="Normal1"/>
        <w:numPr>
          <w:ilvl w:val="0"/>
          <w:numId w:val="13"/>
        </w:numPr>
        <w:jc w:val="both"/>
        <w:rPr>
          <w:i/>
          <w:lang w:val="sr-Cyrl-CS"/>
        </w:rPr>
      </w:pPr>
      <w:r w:rsidRPr="00383272">
        <w:rPr>
          <w:lang w:val="sr-Cyrl-CS" w:eastAsia="sr-Latn-CS"/>
        </w:rPr>
        <w:lastRenderedPageBreak/>
        <w:t>обезбеђује непосредну сарадњу са наставницима и стручним сарадницима који остварују наставу у одељењу и усклађује њихов рад, остварује сталан увид у рад и владање ученика одељења у школи и ван ње, разматра проблеме ученика код савлађивања наставних садржаја из појединих предмета и изналази могућности за побољшање успеха ученика, остварује увид у социјалне и породичне прилике ученика и обезбеђује сталну сарадњу са родитељима, сазива и руководи родитељским састанцима, прати остваривање наставног плана и програма у одељењу, а посебно оцењивање ученика, прати редовност похађање наставе од стране ученика, изриче похвале и награде ученика из своје надлежности, уредно води школску евиденцију, потписује, јавне исправе, матичну евиденцију и педагошку документацију у складу са Законом,  предлаже одељењском већу оцене из владања, упознаје ученике са школским редом, радним обавезама и дисциплинским мерама за неизвршавање обавеза износи предлоге и жалбе пред органе школе, стара се о остваривању ваннаставних активности, припрема предлог екскурзија ученика, води екскурзије и стара се о безбедности и дисциплини ученика на екскурзији, обавештава родитеље о дисциплинским прекршајима и поступку који се води према ученику и доставља им одлуке о дисциплинским мерама које су ученику изречене,</w:t>
      </w:r>
      <w:r w:rsidRPr="00383272">
        <w:rPr>
          <w:lang w:eastAsia="sr-Latn-CS"/>
        </w:rPr>
        <w:t xml:space="preserve"> </w:t>
      </w:r>
      <w:r w:rsidRPr="00383272">
        <w:rPr>
          <w:lang w:val="sr-Cyrl-CS" w:eastAsia="sr-Latn-CS"/>
        </w:rPr>
        <w:t xml:space="preserve">обавља и друге послове који су му Законом, општим актом и одлуком директора Школе стављени у надлежност. </w:t>
      </w:r>
    </w:p>
    <w:p w:rsidR="00CD6827" w:rsidRPr="00827C9C" w:rsidRDefault="008E4DF8" w:rsidP="00FA7374">
      <w:pPr>
        <w:pStyle w:val="Normal1"/>
        <w:ind w:left="720" w:hanging="720"/>
        <w:jc w:val="center"/>
        <w:rPr>
          <w:i/>
          <w:lang w:val="sr-Cyrl-CS"/>
        </w:rPr>
      </w:pPr>
      <w:r w:rsidRPr="00827C9C">
        <w:rPr>
          <w:b/>
          <w:i/>
          <w:lang w:val="sr-Cyrl-CS"/>
        </w:rPr>
        <w:t>3.</w:t>
      </w:r>
      <w:r w:rsidR="00FA7374">
        <w:rPr>
          <w:b/>
          <w:i/>
          <w:lang w:val="sr-Cyrl-CS"/>
        </w:rPr>
        <w:t>5</w:t>
      </w:r>
      <w:r w:rsidR="00CD6827" w:rsidRPr="00827C9C">
        <w:rPr>
          <w:b/>
          <w:i/>
          <w:lang w:val="sr-Cyrl-CS"/>
        </w:rPr>
        <w:t>.3.</w:t>
      </w:r>
      <w:r w:rsidR="00CD6827" w:rsidRPr="00827C9C">
        <w:rPr>
          <w:b/>
          <w:i/>
          <w:lang w:val="ru-RU"/>
        </w:rPr>
        <w:t>Стручна већа</w:t>
      </w:r>
      <w:r w:rsidR="00B55F1A" w:rsidRPr="00827C9C">
        <w:rPr>
          <w:b/>
          <w:i/>
          <w:lang w:val="ru-RU"/>
        </w:rPr>
        <w:t xml:space="preserve"> за област предмета</w:t>
      </w:r>
    </w:p>
    <w:p w:rsidR="00CD6827" w:rsidRPr="00B55F1A" w:rsidRDefault="00CD6827" w:rsidP="008E4DF8">
      <w:pPr>
        <w:jc w:val="both"/>
        <w:rPr>
          <w:rFonts w:ascii="Arial" w:hAnsi="Arial" w:cs="Arial"/>
          <w:sz w:val="22"/>
          <w:szCs w:val="22"/>
          <w:lang w:val="sr-Latn-CS"/>
        </w:rPr>
      </w:pPr>
      <w:r w:rsidRPr="00B55F1A">
        <w:rPr>
          <w:rFonts w:ascii="Arial" w:hAnsi="Arial" w:cs="Arial"/>
          <w:sz w:val="22"/>
          <w:szCs w:val="22"/>
          <w:lang w:val="sr-Cyrl-CS"/>
        </w:rPr>
        <w:t xml:space="preserve">Стручно веће за област предмета чине наставници који изводе наставу из групе сродних предмета. </w:t>
      </w:r>
      <w:r w:rsidR="00383272" w:rsidRPr="00383272">
        <w:rPr>
          <w:rFonts w:ascii="Arial" w:hAnsi="Arial" w:cs="Arial"/>
          <w:sz w:val="22"/>
          <w:szCs w:val="22"/>
          <w:lang w:val="sr-Cyrl-CS"/>
        </w:rPr>
        <w:t>Радом стручног већа руководи један од наставника кога бирају чланови већа међусобно, јавним гласањем већином гласова од укупног броја чланова тог већа</w:t>
      </w:r>
    </w:p>
    <w:p w:rsidR="008E4DF8" w:rsidRPr="00B55F1A" w:rsidRDefault="008E4DF8" w:rsidP="008E4DF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CD6827" w:rsidRPr="00B55F1A" w:rsidRDefault="00CD6827" w:rsidP="008E4DF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55F1A">
        <w:rPr>
          <w:rFonts w:ascii="Arial" w:hAnsi="Arial" w:cs="Arial"/>
          <w:sz w:val="22"/>
          <w:szCs w:val="22"/>
          <w:lang w:val="sr-Cyrl-CS"/>
        </w:rPr>
        <w:t>У школи постоје следећа стручна већа за област предмета:</w:t>
      </w:r>
    </w:p>
    <w:p w:rsidR="00383272" w:rsidRPr="00383272" w:rsidRDefault="00383272" w:rsidP="00C1303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r-Cyrl-CS" w:eastAsia="sr-Latn-CS"/>
        </w:rPr>
      </w:pPr>
      <w:r w:rsidRPr="00383272">
        <w:rPr>
          <w:rFonts w:ascii="Arial" w:hAnsi="Arial" w:cs="Arial"/>
          <w:sz w:val="22"/>
          <w:szCs w:val="22"/>
          <w:lang w:val="sr-Cyrl-CS" w:eastAsia="sr-Latn-CS"/>
        </w:rPr>
        <w:t>веће наставника српског језика и књижевности</w:t>
      </w:r>
    </w:p>
    <w:p w:rsidR="00383272" w:rsidRPr="00383272" w:rsidRDefault="00383272" w:rsidP="00C1303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r-Cyrl-CS" w:eastAsia="sr-Latn-CS"/>
        </w:rPr>
      </w:pPr>
      <w:r w:rsidRPr="00383272">
        <w:rPr>
          <w:rFonts w:ascii="Arial" w:hAnsi="Arial" w:cs="Arial"/>
          <w:sz w:val="22"/>
          <w:szCs w:val="22"/>
          <w:lang w:val="sr-Cyrl-CS" w:eastAsia="sr-Latn-CS"/>
        </w:rPr>
        <w:t>веће наставника страних језика</w:t>
      </w:r>
    </w:p>
    <w:p w:rsidR="00383272" w:rsidRPr="00383272" w:rsidRDefault="00383272" w:rsidP="00C1303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r-Cyrl-CS" w:eastAsia="sr-Latn-CS"/>
        </w:rPr>
      </w:pPr>
      <w:r w:rsidRPr="00383272">
        <w:rPr>
          <w:rFonts w:ascii="Arial" w:hAnsi="Arial" w:cs="Arial"/>
          <w:sz w:val="22"/>
          <w:szCs w:val="22"/>
          <w:lang w:val="sr-Cyrl-CS" w:eastAsia="sr-Latn-CS"/>
        </w:rPr>
        <w:t>веће наставнка друштвених наука</w:t>
      </w:r>
    </w:p>
    <w:p w:rsidR="00383272" w:rsidRPr="00383272" w:rsidRDefault="00383272" w:rsidP="00C1303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r-Cyrl-CS" w:eastAsia="sr-Latn-CS"/>
        </w:rPr>
      </w:pPr>
      <w:r w:rsidRPr="00383272">
        <w:rPr>
          <w:rFonts w:ascii="Arial" w:hAnsi="Arial" w:cs="Arial"/>
          <w:sz w:val="22"/>
          <w:szCs w:val="22"/>
          <w:lang w:val="sr-Cyrl-CS" w:eastAsia="sr-Latn-CS"/>
        </w:rPr>
        <w:t>веће наставника природних наука, математике и информатике</w:t>
      </w:r>
    </w:p>
    <w:p w:rsidR="00383272" w:rsidRPr="00383272" w:rsidRDefault="00383272" w:rsidP="00C1303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r-Cyrl-CS" w:eastAsia="sr-Latn-CS"/>
        </w:rPr>
      </w:pPr>
      <w:r w:rsidRPr="00383272">
        <w:rPr>
          <w:rFonts w:ascii="Arial" w:hAnsi="Arial" w:cs="Arial"/>
          <w:sz w:val="22"/>
          <w:szCs w:val="22"/>
          <w:lang w:val="sr-Cyrl-CS" w:eastAsia="sr-Latn-CS"/>
        </w:rPr>
        <w:t>веће наставника физичког васпитања</w:t>
      </w:r>
    </w:p>
    <w:p w:rsidR="00383272" w:rsidRPr="00383272" w:rsidRDefault="00383272" w:rsidP="00C1303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r-Cyrl-CS" w:eastAsia="sr-Latn-CS"/>
        </w:rPr>
      </w:pPr>
      <w:r w:rsidRPr="00383272">
        <w:rPr>
          <w:rFonts w:ascii="Arial" w:hAnsi="Arial" w:cs="Arial"/>
          <w:sz w:val="22"/>
          <w:szCs w:val="22"/>
          <w:lang w:val="sr-Cyrl-CS" w:eastAsia="sr-Latn-CS"/>
        </w:rPr>
        <w:t xml:space="preserve">веће наставника економске групе предмета </w:t>
      </w:r>
    </w:p>
    <w:p w:rsidR="00383272" w:rsidRPr="00383272" w:rsidRDefault="00383272" w:rsidP="00C13030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  <w:lang w:val="sr-Cyrl-CS" w:eastAsia="sr-Latn-CS"/>
        </w:rPr>
      </w:pPr>
      <w:r w:rsidRPr="00383272">
        <w:rPr>
          <w:rFonts w:ascii="Arial" w:hAnsi="Arial" w:cs="Arial"/>
          <w:sz w:val="22"/>
          <w:szCs w:val="22"/>
          <w:lang w:val="sr-Cyrl-CS" w:eastAsia="sr-Latn-CS"/>
        </w:rPr>
        <w:t xml:space="preserve">веће наставника правне и административне групе предмета </w:t>
      </w:r>
    </w:p>
    <w:p w:rsidR="00CD6827" w:rsidRPr="00B55F1A" w:rsidRDefault="00CD6827" w:rsidP="00CD6827">
      <w:pPr>
        <w:jc w:val="both"/>
        <w:rPr>
          <w:rFonts w:ascii="Arial" w:hAnsi="Arial" w:cs="Arial"/>
          <w:color w:val="000000"/>
          <w:sz w:val="22"/>
          <w:szCs w:val="22"/>
          <w:lang w:val="sr-Cyrl-CS" w:eastAsia="sr-Latn-CS"/>
        </w:rPr>
      </w:pPr>
    </w:p>
    <w:p w:rsidR="00CD6827" w:rsidRPr="00B55F1A" w:rsidRDefault="008E4DF8" w:rsidP="00CD682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B55F1A">
        <w:rPr>
          <w:rFonts w:ascii="Arial" w:hAnsi="Arial" w:cs="Arial"/>
          <w:b/>
          <w:bCs/>
          <w:sz w:val="22"/>
          <w:szCs w:val="22"/>
          <w:lang w:val="ru-RU"/>
        </w:rPr>
        <w:t>Надлежност</w:t>
      </w:r>
      <w:r w:rsidR="00CD6827" w:rsidRPr="00B55F1A">
        <w:rPr>
          <w:rFonts w:ascii="Arial" w:hAnsi="Arial" w:cs="Arial"/>
          <w:b/>
          <w:bCs/>
          <w:sz w:val="22"/>
          <w:szCs w:val="22"/>
          <w:lang w:val="ru-RU"/>
        </w:rPr>
        <w:t xml:space="preserve">: </w:t>
      </w:r>
    </w:p>
    <w:p w:rsidR="00383272" w:rsidRPr="00383272" w:rsidRDefault="00383272" w:rsidP="00C1303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доносе годишњи план рада стручног већа који је саставни део Годишњег плана рада Школе; подносе извештаје о свом раду два пута годишње који је саставни део Годишњег извештаја о раду Школе; предлажу поделу предмета на наставнике;врше избор уџбеника, приручника и друге литературе и предлажу Наставничком већу да одобри њихову употребу; планирају стручно, педагошко-психолошко и методичко усавршавање и образовање наставника и прате учешће у раду стручних друштава и удружења;  остварују координацију и корелацију наставе међу предметима; оперативно разрађују критеријуме оцењивања и раде на уједначавању критеријума оцењивања и развијању различитих модела и техника оцењивања; пружају помоћ у раду наставницима-приправницима; разматрају стручна питања васпитно-образовног рада и предлажу наставничком већу доношење одговарајућих одлука ради предузимања мера унапређивања рада побољшањем организације, увођењем иновација и др.; информишу своје 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lastRenderedPageBreak/>
        <w:t>чланове о савременим облицима, методама и средствима образовно-васпитног рада  и примењују их у раду; остварују увид у реализацију образовно-васпитних задатака (ниво знања, умења, навика и успеха ученика, тешкоће у савладавању наставних програма и др.) и предузимају мере за доследније и успешније савладавање наставног плана и програма; анализирају успех ученика из појединих предмета и предузимају мере за пружање помоћи ученицима који заостају у раду, као и стимулисање ученика који брже напредују; утврђују тематске садржаје допунског додатног, индивидуалног рада и слободних активности и анализирају резултате тог рада; дају мишљење директору о одређивању ментора за наставнике-приправнике; размењују искуства о примени савремених метода и облика рада у наставним и ваннаставним облицима рада кроз отворене часове и активности са наставницима из других сродних школа; развијају облике активног учења (учења кроз праксу) и облике кооперативног учења што омогућава ученицима да скупа уче радећи на заједничким пројектима; баве се и другим питањима  у складу са законом.</w:t>
      </w:r>
    </w:p>
    <w:p w:rsidR="00CD6827" w:rsidRPr="00B55F1A" w:rsidRDefault="00CD6827" w:rsidP="008E4DF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B55F1A">
        <w:rPr>
          <w:rFonts w:ascii="Arial" w:hAnsi="Arial" w:cs="Arial"/>
          <w:sz w:val="22"/>
          <w:szCs w:val="22"/>
          <w:lang w:val="sr-Cyrl-CS"/>
        </w:rPr>
        <w:t>За рад стручног већа за област предмета и спровођења одлука и задатака одговоран је председник стручног већа директору и Наставничком већу.</w:t>
      </w:r>
    </w:p>
    <w:p w:rsidR="00CD6827" w:rsidRPr="00B55F1A" w:rsidRDefault="00CD6827" w:rsidP="00CD6827">
      <w:pPr>
        <w:ind w:left="360"/>
        <w:jc w:val="both"/>
        <w:rPr>
          <w:rFonts w:ascii="Arial" w:hAnsi="Arial" w:cs="Arial"/>
          <w:sz w:val="22"/>
          <w:szCs w:val="22"/>
          <w:lang w:val="sr-Cyrl-CS"/>
        </w:rPr>
      </w:pPr>
    </w:p>
    <w:p w:rsidR="00CD6827" w:rsidRPr="00827C9C" w:rsidRDefault="008E4DF8" w:rsidP="00B55F1A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  <w:r w:rsidRPr="00827C9C">
        <w:rPr>
          <w:rFonts w:ascii="Arial" w:hAnsi="Arial" w:cs="Arial"/>
          <w:b/>
          <w:i/>
          <w:sz w:val="22"/>
          <w:szCs w:val="22"/>
          <w:lang w:val="sr-Cyrl-CS"/>
        </w:rPr>
        <w:t>3.</w:t>
      </w:r>
      <w:r w:rsidR="00FA7374">
        <w:rPr>
          <w:rFonts w:ascii="Arial" w:hAnsi="Arial" w:cs="Arial"/>
          <w:b/>
          <w:i/>
          <w:sz w:val="22"/>
          <w:szCs w:val="22"/>
          <w:lang w:val="sr-Cyrl-CS"/>
        </w:rPr>
        <w:t>5</w:t>
      </w:r>
      <w:r w:rsidRPr="00827C9C">
        <w:rPr>
          <w:rFonts w:ascii="Arial" w:hAnsi="Arial" w:cs="Arial"/>
          <w:b/>
          <w:i/>
          <w:sz w:val="22"/>
          <w:szCs w:val="22"/>
          <w:lang w:val="sr-Cyrl-CS"/>
        </w:rPr>
        <w:t>.</w:t>
      </w:r>
      <w:r w:rsidR="00CD6827" w:rsidRPr="00827C9C">
        <w:rPr>
          <w:rFonts w:ascii="Arial" w:hAnsi="Arial" w:cs="Arial"/>
          <w:b/>
          <w:i/>
          <w:sz w:val="22"/>
          <w:szCs w:val="22"/>
          <w:lang w:val="sr-Cyrl-CS"/>
        </w:rPr>
        <w:t>4.</w:t>
      </w:r>
      <w:r w:rsidR="00CD6827" w:rsidRPr="00827C9C">
        <w:rPr>
          <w:rFonts w:ascii="Arial" w:hAnsi="Arial" w:cs="Arial"/>
          <w:b/>
          <w:i/>
          <w:sz w:val="22"/>
          <w:szCs w:val="22"/>
          <w:lang w:val="sr-Latn-CS"/>
        </w:rPr>
        <w:t xml:space="preserve"> </w:t>
      </w:r>
      <w:r w:rsidR="00CD6827" w:rsidRPr="00827C9C">
        <w:rPr>
          <w:rFonts w:ascii="Arial" w:hAnsi="Arial" w:cs="Arial"/>
          <w:b/>
          <w:i/>
          <w:sz w:val="22"/>
          <w:szCs w:val="22"/>
          <w:lang w:val="sr-Cyrl-CS"/>
        </w:rPr>
        <w:t>Стручни актив за развојно планирање</w:t>
      </w:r>
    </w:p>
    <w:p w:rsidR="00CD6827" w:rsidRPr="00827C9C" w:rsidRDefault="00CD6827" w:rsidP="00CD6827">
      <w:pPr>
        <w:rPr>
          <w:b/>
          <w:i/>
          <w:sz w:val="22"/>
          <w:szCs w:val="22"/>
          <w:lang w:val="sr-Cyrl-CS"/>
        </w:rPr>
      </w:pPr>
    </w:p>
    <w:p w:rsidR="00CD6827" w:rsidRPr="00554D3C" w:rsidRDefault="00CD6827" w:rsidP="008E4DF8">
      <w:pPr>
        <w:jc w:val="both"/>
        <w:rPr>
          <w:rFonts w:ascii="Arial" w:hAnsi="Arial" w:cs="Arial"/>
          <w:color w:val="000000"/>
          <w:sz w:val="22"/>
          <w:szCs w:val="22"/>
          <w:lang w:val="sr-Cyrl-CS" w:eastAsia="sr-Latn-CS"/>
        </w:rPr>
      </w:pPr>
      <w:r w:rsidRPr="00554D3C">
        <w:rPr>
          <w:rFonts w:ascii="Arial" w:hAnsi="Arial" w:cs="Arial"/>
          <w:color w:val="000000"/>
          <w:sz w:val="22"/>
          <w:szCs w:val="22"/>
          <w:lang w:val="sr-Cyrl-CS" w:eastAsia="sr-Latn-CS"/>
        </w:rPr>
        <w:t>Стручни актив за развојно планирање чине представници наставника, стручних сарадника, јединице локалне самоуправе, ученичког парламента и савета родитеља. Чланове стручног актива за развојно планирање именује Школски одбор, а председника актива бирају чланови јавним гласањем, већином гласова од укупног броја чланова.</w:t>
      </w:r>
    </w:p>
    <w:p w:rsidR="00CD6827" w:rsidRPr="00554D3C" w:rsidRDefault="00CD6827" w:rsidP="00CD68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sr-Latn-CS"/>
        </w:rPr>
      </w:pPr>
    </w:p>
    <w:p w:rsidR="00383272" w:rsidRDefault="00350E6D" w:rsidP="0038327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>
        <w:rPr>
          <w:rFonts w:ascii="Arial" w:hAnsi="Arial" w:cs="Arial"/>
          <w:b/>
          <w:bCs/>
          <w:sz w:val="22"/>
          <w:szCs w:val="22"/>
          <w:lang w:val="ru-RU" w:eastAsia="sr-Latn-CS"/>
        </w:rPr>
        <w:t>Надлежност</w:t>
      </w:r>
      <w:r w:rsidR="00CD6827" w:rsidRPr="00554D3C">
        <w:rPr>
          <w:rFonts w:ascii="Arial" w:hAnsi="Arial" w:cs="Arial"/>
          <w:b/>
          <w:bCs/>
          <w:sz w:val="22"/>
          <w:szCs w:val="22"/>
          <w:lang w:val="ru-RU" w:eastAsia="sr-Latn-CS"/>
        </w:rPr>
        <w:t>:</w:t>
      </w:r>
    </w:p>
    <w:p w:rsidR="00383272" w:rsidRPr="00383272" w:rsidRDefault="00383272" w:rsidP="00C1303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ru-RU" w:eastAsia="sr-Latn-CS"/>
        </w:rPr>
      </w:pP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поред послова из опште надлежности стручних органа из члана 131. Закона о основама система образовања и васпитања, обавља и следеће послове: </w:t>
      </w:r>
      <w:r w:rsidRPr="00383272">
        <w:rPr>
          <w:rFonts w:ascii="Arial" w:hAnsi="Arial" w:cs="Arial"/>
          <w:sz w:val="22"/>
          <w:szCs w:val="22"/>
          <w:lang w:eastAsia="sr-Latn-CS"/>
        </w:rPr>
        <w:t>доноси свој план и програм рада за сваку школску годину и подносе извештаје о њиховом остваривању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>, доприноси повезивању свих интересних група и стварању услова за њихово учешћу у развојном планирању; доприноси успостављању партнерских односа између школе и саветника за развој школе, договарају се о даљој сарадњи што подразумева утвђивање конкретних обавеза и одговорности обе стране; анализира потенцијале и слабости школе, предлаже потребе и приоритете развоја школе; припрема нацрт Развојног плана школе на основу прикупљених података и урађених анализа за наредни четворогодишњи период; припрема нацрт акционог плана за реализацију приоритета развојних циљева и задатака планираних за сваку годину на  почетку школске године; прати реализацију развојног плана и подноси извештај школском одбору једанпут годишње са предлогом мера; сарађује на изради Годишњег плана рада школе ради усклађивања годишњег плана са развојним планом школе; доприноси одлучивању о циљевима и приоритетима развоја школе; предлаже нове боље и реалније критеријуме за вредновање и оставривање  постављених циљева; доприноси одређивању носиоца планираних активности, критеријума успеха, начину и вредновању процеса и задатака; учествује у самовредновању квалитета рада установе; обавља и друге послове по налогу директора, просветног саветника и школског одбора.</w:t>
      </w:r>
    </w:p>
    <w:p w:rsidR="00CD6827" w:rsidRDefault="00CD6827" w:rsidP="00CD682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554D3C">
        <w:rPr>
          <w:rFonts w:ascii="Arial" w:hAnsi="Arial" w:cs="Arial"/>
          <w:sz w:val="22"/>
          <w:szCs w:val="22"/>
          <w:lang w:val="ru-RU" w:eastAsia="sr-Latn-CS"/>
        </w:rPr>
        <w:t>Стручни актив за развојно планирање за свој рад одговара Школском одбору.</w:t>
      </w:r>
    </w:p>
    <w:p w:rsidR="00FA7374" w:rsidRDefault="00FA7374" w:rsidP="00CD682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ru-RU" w:eastAsia="sr-Latn-CS"/>
        </w:rPr>
      </w:pPr>
    </w:p>
    <w:p w:rsidR="00FA7374" w:rsidRPr="00554D3C" w:rsidRDefault="00FA7374" w:rsidP="00CD682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ru-RU" w:eastAsia="sr-Latn-CS"/>
        </w:rPr>
      </w:pPr>
    </w:p>
    <w:p w:rsidR="00CD6827" w:rsidRPr="00827C9C" w:rsidRDefault="00CD6827" w:rsidP="00CD6827">
      <w:pPr>
        <w:autoSpaceDE w:val="0"/>
        <w:autoSpaceDN w:val="0"/>
        <w:adjustRightInd w:val="0"/>
        <w:jc w:val="both"/>
        <w:rPr>
          <w:i/>
          <w:lang w:val="ru-RU" w:eastAsia="sr-Latn-CS"/>
        </w:rPr>
      </w:pPr>
    </w:p>
    <w:p w:rsidR="00CD6827" w:rsidRPr="00827C9C" w:rsidRDefault="00350E6D" w:rsidP="00B55F1A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  <w:r w:rsidRPr="00827C9C">
        <w:rPr>
          <w:rFonts w:ascii="Arial" w:hAnsi="Arial" w:cs="Arial"/>
          <w:b/>
          <w:i/>
          <w:sz w:val="22"/>
          <w:szCs w:val="22"/>
          <w:lang w:val="sr-Cyrl-CS"/>
        </w:rPr>
        <w:lastRenderedPageBreak/>
        <w:t>3.</w:t>
      </w:r>
      <w:r w:rsidR="00C163C6">
        <w:rPr>
          <w:rFonts w:ascii="Arial" w:hAnsi="Arial" w:cs="Arial"/>
          <w:b/>
          <w:i/>
          <w:sz w:val="22"/>
          <w:szCs w:val="22"/>
          <w:lang w:val="sr-Cyrl-CS"/>
        </w:rPr>
        <w:t>5</w:t>
      </w:r>
      <w:r w:rsidR="00CD6827" w:rsidRPr="00827C9C">
        <w:rPr>
          <w:rFonts w:ascii="Arial" w:hAnsi="Arial" w:cs="Arial"/>
          <w:b/>
          <w:i/>
          <w:sz w:val="22"/>
          <w:szCs w:val="22"/>
          <w:lang w:val="sr-Cyrl-CS"/>
        </w:rPr>
        <w:t>.5. Стручни актив за развој школског програма</w:t>
      </w:r>
    </w:p>
    <w:p w:rsidR="00CD6827" w:rsidRPr="00554D3C" w:rsidRDefault="00CD6827" w:rsidP="00CD6827">
      <w:pPr>
        <w:jc w:val="both"/>
        <w:rPr>
          <w:rFonts w:ascii="Arial" w:hAnsi="Arial" w:cs="Arial"/>
          <w:color w:val="000000"/>
          <w:sz w:val="22"/>
          <w:szCs w:val="22"/>
          <w:lang w:val="sr-Cyrl-CS" w:eastAsia="sr-Latn-CS"/>
        </w:rPr>
      </w:pPr>
    </w:p>
    <w:p w:rsidR="00CD6827" w:rsidRPr="00554D3C" w:rsidRDefault="00CD6827" w:rsidP="00350E6D">
      <w:pPr>
        <w:jc w:val="both"/>
        <w:rPr>
          <w:rFonts w:ascii="Arial" w:hAnsi="Arial" w:cs="Arial"/>
          <w:color w:val="000000"/>
          <w:sz w:val="22"/>
          <w:szCs w:val="22"/>
          <w:lang w:val="sr-Cyrl-CS" w:eastAsia="sr-Latn-CS"/>
        </w:rPr>
      </w:pPr>
      <w:r w:rsidRPr="00554D3C">
        <w:rPr>
          <w:rFonts w:ascii="Arial" w:hAnsi="Arial" w:cs="Arial"/>
          <w:color w:val="000000"/>
          <w:sz w:val="22"/>
          <w:szCs w:val="22"/>
          <w:lang w:val="sr-Cyrl-CS" w:eastAsia="sr-Latn-CS"/>
        </w:rPr>
        <w:t>Стручни актив за развој школског програма чине  представници наставника и стручних сарадника. Чланове стручног актива за развој школског програма именује Наставничко веће.</w:t>
      </w:r>
    </w:p>
    <w:p w:rsidR="00CD6827" w:rsidRDefault="00CD6827" w:rsidP="00CD6827">
      <w:pPr>
        <w:jc w:val="both"/>
        <w:rPr>
          <w:rFonts w:ascii="Arial" w:hAnsi="Arial" w:cs="Arial"/>
          <w:sz w:val="22"/>
          <w:szCs w:val="22"/>
          <w:lang w:eastAsia="sr-Latn-CS"/>
        </w:rPr>
      </w:pPr>
    </w:p>
    <w:p w:rsidR="00CD6827" w:rsidRPr="00554D3C" w:rsidRDefault="00350E6D" w:rsidP="00CD6827">
      <w:pPr>
        <w:jc w:val="both"/>
        <w:rPr>
          <w:rFonts w:ascii="Arial" w:hAnsi="Arial" w:cs="Arial"/>
          <w:b/>
          <w:bCs/>
          <w:sz w:val="22"/>
          <w:szCs w:val="22"/>
          <w:lang w:val="sr-Latn-CS" w:eastAsia="sr-Latn-CS"/>
        </w:rPr>
      </w:pPr>
      <w:r>
        <w:rPr>
          <w:rFonts w:ascii="Arial" w:hAnsi="Arial" w:cs="Arial"/>
          <w:b/>
          <w:bCs/>
          <w:sz w:val="22"/>
          <w:szCs w:val="22"/>
          <w:lang w:eastAsia="sr-Latn-CS"/>
        </w:rPr>
        <w:t>Надлежност</w:t>
      </w:r>
      <w:r w:rsidR="00CD6827" w:rsidRPr="00554D3C">
        <w:rPr>
          <w:rFonts w:ascii="Arial" w:hAnsi="Arial" w:cs="Arial"/>
          <w:b/>
          <w:bCs/>
          <w:sz w:val="22"/>
          <w:szCs w:val="22"/>
          <w:lang w:val="sr-Latn-CS" w:eastAsia="sr-Latn-CS"/>
        </w:rPr>
        <w:t>:</w:t>
      </w:r>
    </w:p>
    <w:p w:rsidR="00383272" w:rsidRPr="00383272" w:rsidRDefault="00383272" w:rsidP="00C13030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поред послова из опште надлежности стручних органа из члана 131. Закона о основама система образовања и васпитања, обавља и следеће послове: </w:t>
      </w:r>
      <w:r w:rsidRPr="00383272">
        <w:rPr>
          <w:rFonts w:ascii="Arial" w:hAnsi="Arial" w:cs="Arial"/>
          <w:sz w:val="22"/>
          <w:szCs w:val="22"/>
          <w:lang w:eastAsia="sr-Latn-CS"/>
        </w:rPr>
        <w:t>доносе свој план и програм рада за сваку школску годину и подносе извештаје о њиховом остваривању</w:t>
      </w:r>
      <w:r w:rsidRPr="00383272">
        <w:rPr>
          <w:rFonts w:ascii="Arial" w:hAnsi="Arial" w:cs="Arial"/>
          <w:sz w:val="22"/>
          <w:szCs w:val="22"/>
          <w:lang w:val="ru-RU" w:eastAsia="sr-Latn-CS"/>
        </w:rPr>
        <w:t xml:space="preserve">  обезбеђује самосталност и флексибилност наставника у приступу наставном процесу и доношењу професионалних одлука; припрема нацрт школског програма на основу наставног плана и програма; прати реализацију Школског програма процењује и вреднује постигнуте резултате у односу на дефинисане циљеве и задатке и општих и посебних стандарда знања; учествује у унапређвању школског програма руководећи се резултатима процеса евалуације и властите процене своје образовне праксе; утврђује посебне програме, садржаје и активности (пројекте школе) којима школа пружа могућности да ученици додатно унапреде своја знања, задовоље интересе, интересовања и потребе; прати потребе и могућности локалне заједнице као и конкретне услове рада школе; обавља и друге послове по налогу директора, наставничког већа и школског одбора.</w:t>
      </w:r>
    </w:p>
    <w:p w:rsidR="00CD6827" w:rsidRPr="00554D3C" w:rsidRDefault="00CD6827" w:rsidP="00557B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554D3C">
        <w:rPr>
          <w:rFonts w:ascii="Arial" w:hAnsi="Arial" w:cs="Arial"/>
          <w:sz w:val="22"/>
          <w:szCs w:val="22"/>
          <w:lang w:val="ru-RU" w:eastAsia="sr-Latn-CS"/>
        </w:rPr>
        <w:t>Радом стручног акива за развој школског програма руководи председник кога бир</w:t>
      </w:r>
      <w:r w:rsidR="003A6797">
        <w:rPr>
          <w:rFonts w:ascii="Arial" w:hAnsi="Arial" w:cs="Arial"/>
          <w:sz w:val="22"/>
          <w:szCs w:val="22"/>
          <w:lang w:val="ru-RU" w:eastAsia="sr-Latn-CS"/>
        </w:rPr>
        <w:t>ју</w:t>
      </w:r>
      <w:r w:rsidRPr="00554D3C"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="003A6797">
        <w:rPr>
          <w:rFonts w:ascii="Arial" w:hAnsi="Arial" w:cs="Arial"/>
          <w:sz w:val="22"/>
          <w:szCs w:val="22"/>
          <w:lang w:val="ru-RU" w:eastAsia="sr-Latn-CS"/>
        </w:rPr>
        <w:t>чланови тог актива</w:t>
      </w:r>
      <w:r w:rsidRPr="00554D3C">
        <w:rPr>
          <w:rFonts w:ascii="Arial" w:hAnsi="Arial" w:cs="Arial"/>
          <w:sz w:val="22"/>
          <w:szCs w:val="22"/>
          <w:lang w:val="ru-RU" w:eastAsia="sr-Latn-CS"/>
        </w:rPr>
        <w:t xml:space="preserve">. </w:t>
      </w:r>
    </w:p>
    <w:p w:rsidR="00CD6827" w:rsidRPr="00554D3C" w:rsidRDefault="00CD6827" w:rsidP="00557BB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554D3C">
        <w:rPr>
          <w:rFonts w:ascii="Arial" w:hAnsi="Arial" w:cs="Arial"/>
          <w:sz w:val="22"/>
          <w:szCs w:val="22"/>
          <w:lang w:val="ru-RU" w:eastAsia="sr-Latn-CS"/>
        </w:rPr>
        <w:t>Стручни актив за свој рад одговора наставничком већу и директору школе.</w:t>
      </w:r>
    </w:p>
    <w:p w:rsidR="00CD6827" w:rsidRDefault="003A6797" w:rsidP="00CD68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3A6797">
        <w:rPr>
          <w:rFonts w:ascii="Arial" w:hAnsi="Arial" w:cs="Arial"/>
          <w:sz w:val="22"/>
          <w:szCs w:val="22"/>
          <w:lang w:val="ru-RU" w:eastAsia="sr-Latn-CS"/>
        </w:rPr>
        <w:t>Мандат члановима стручног актива за развој школског програма траје до доношења школског програма и у току примене донетог школског програма, односно до доношења новог школског програма.</w:t>
      </w:r>
    </w:p>
    <w:p w:rsidR="003A6797" w:rsidRPr="00554D3C" w:rsidRDefault="003A6797" w:rsidP="00CD68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D6827" w:rsidRPr="00554D3C" w:rsidRDefault="00350E6D" w:rsidP="00B55F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Pr="00827C9C">
        <w:rPr>
          <w:rFonts w:ascii="Arial" w:hAnsi="Arial" w:cs="Arial"/>
          <w:b/>
          <w:bCs/>
          <w:i/>
          <w:sz w:val="22"/>
          <w:szCs w:val="22"/>
        </w:rPr>
        <w:t>.5</w:t>
      </w:r>
      <w:r w:rsidR="00CD6827" w:rsidRPr="00827C9C">
        <w:rPr>
          <w:rFonts w:ascii="Arial" w:hAnsi="Arial" w:cs="Arial"/>
          <w:b/>
          <w:bCs/>
          <w:i/>
          <w:sz w:val="22"/>
          <w:szCs w:val="22"/>
        </w:rPr>
        <w:t>.6. Тим за инклузивно образовање</w:t>
      </w:r>
    </w:p>
    <w:p w:rsidR="00CD6827" w:rsidRPr="00554D3C" w:rsidRDefault="00CD6827" w:rsidP="00CD6827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50E6D" w:rsidRDefault="003A6797" w:rsidP="00350E6D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3A6797">
        <w:rPr>
          <w:rFonts w:ascii="Arial" w:hAnsi="Arial" w:cs="Arial"/>
          <w:sz w:val="22"/>
          <w:szCs w:val="22"/>
        </w:rPr>
        <w:t>Тим за инклузивно образовање(ИОП тим), односно тим за пружање додатне подршке детету и ученику, чине: наставник предметне наставе, одељењски старешина, стручни сарадник, родитељ, односно други законски заступник, а у складу са потребама ученика и педагошки асистент, односно пратилац за личну помоћ ученику, на предлог родитеља, односно старатеља.</w:t>
      </w:r>
    </w:p>
    <w:p w:rsidR="00CD6827" w:rsidRDefault="003A6797" w:rsidP="003A6797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  <w:r w:rsidRPr="003A6797">
        <w:rPr>
          <w:rFonts w:ascii="Arial" w:hAnsi="Arial" w:cs="Arial"/>
          <w:sz w:val="22"/>
          <w:szCs w:val="22"/>
          <w:lang w:val="sr-Cyrl-CS"/>
        </w:rPr>
        <w:t>Тим за инклузивно образовање, у оквиру и поред послова из опште надлежности стручних органа  и тимова из члана 131. Закона, обавља посебно следеће послове: доносе свој план и програм рада за сваку школску годину и подносе извештаје о њиховом остваривању; учествује у изради Школског програма; израђује индивидуални образовни план за ученике којима је потребна додатна подршка у образовању и васпитању; израђује пројекте који су у вези са Школским програмом, а односе се на ученике којима је потребна додатна подршка у образовању и васпитању; прати реализацију Школског програма и индивидуалног образовног плана;</w:t>
      </w:r>
    </w:p>
    <w:p w:rsidR="00C163C6" w:rsidRDefault="00C163C6" w:rsidP="003A6797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</w:p>
    <w:p w:rsidR="00C163C6" w:rsidRDefault="00C163C6" w:rsidP="003A6797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</w:p>
    <w:p w:rsidR="00C163C6" w:rsidRPr="00554D3C" w:rsidRDefault="00C163C6" w:rsidP="003A6797">
      <w:pPr>
        <w:tabs>
          <w:tab w:val="left" w:pos="0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D6827" w:rsidRPr="00554D3C" w:rsidRDefault="00CD6827" w:rsidP="00CD68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CD6827" w:rsidRPr="00827C9C" w:rsidRDefault="00350E6D" w:rsidP="00CD6827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827C9C">
        <w:rPr>
          <w:rFonts w:ascii="Arial" w:hAnsi="Arial" w:cs="Arial"/>
          <w:b/>
          <w:i/>
          <w:sz w:val="22"/>
          <w:szCs w:val="22"/>
          <w:lang w:val="ru-RU"/>
        </w:rPr>
        <w:lastRenderedPageBreak/>
        <w:t>3.</w:t>
      </w:r>
      <w:r w:rsidR="00C163C6">
        <w:rPr>
          <w:rFonts w:ascii="Arial" w:hAnsi="Arial" w:cs="Arial"/>
          <w:b/>
          <w:i/>
          <w:sz w:val="22"/>
          <w:szCs w:val="22"/>
          <w:lang w:val="ru-RU"/>
        </w:rPr>
        <w:t>5</w:t>
      </w:r>
      <w:r w:rsidR="00CD6827" w:rsidRPr="00827C9C">
        <w:rPr>
          <w:rFonts w:ascii="Arial" w:hAnsi="Arial" w:cs="Arial"/>
          <w:b/>
          <w:i/>
          <w:sz w:val="22"/>
          <w:szCs w:val="22"/>
          <w:lang w:val="ru-RU"/>
        </w:rPr>
        <w:t>.7. Тим за заштиту од дискриминације, насиља, злостављања и занемаривања</w:t>
      </w:r>
    </w:p>
    <w:p w:rsidR="00CD6827" w:rsidRPr="00554D3C" w:rsidRDefault="00CD6827" w:rsidP="00CD68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sr-Latn-CS"/>
        </w:rPr>
      </w:pPr>
    </w:p>
    <w:p w:rsidR="003A6797" w:rsidRPr="003A6797" w:rsidRDefault="003A6797" w:rsidP="003A67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3A6797">
        <w:rPr>
          <w:rFonts w:ascii="Arial" w:hAnsi="Arial" w:cs="Arial"/>
          <w:sz w:val="22"/>
          <w:szCs w:val="22"/>
          <w:lang w:val="ru-RU" w:eastAsia="sr-Latn-CS"/>
        </w:rPr>
        <w:t>Тим за заштиту ученика од дискриминације, насиља, злостављања и занемаривања чине:педагог школе- руководилац тима</w:t>
      </w:r>
      <w:r>
        <w:rPr>
          <w:rFonts w:ascii="Arial" w:hAnsi="Arial" w:cs="Arial"/>
          <w:sz w:val="22"/>
          <w:szCs w:val="22"/>
          <w:lang w:val="ru-RU" w:eastAsia="sr-Latn-CS"/>
        </w:rPr>
        <w:t xml:space="preserve">, </w:t>
      </w:r>
      <w:r w:rsidRPr="003A6797">
        <w:rPr>
          <w:rFonts w:ascii="Arial" w:hAnsi="Arial" w:cs="Arial"/>
          <w:sz w:val="22"/>
          <w:szCs w:val="22"/>
          <w:lang w:val="ru-RU" w:eastAsia="sr-Latn-CS"/>
        </w:rPr>
        <w:t>психолог школе,</w:t>
      </w:r>
      <w:r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A6797">
        <w:rPr>
          <w:rFonts w:ascii="Arial" w:hAnsi="Arial" w:cs="Arial"/>
          <w:sz w:val="22"/>
          <w:szCs w:val="22"/>
          <w:lang w:val="ru-RU" w:eastAsia="sr-Latn-CS"/>
        </w:rPr>
        <w:t>четири наставника,</w:t>
      </w:r>
      <w:r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A6797">
        <w:rPr>
          <w:rFonts w:ascii="Arial" w:hAnsi="Arial" w:cs="Arial"/>
          <w:sz w:val="22"/>
          <w:szCs w:val="22"/>
          <w:lang w:val="ru-RU" w:eastAsia="sr-Latn-CS"/>
        </w:rPr>
        <w:t>помоћник директора</w:t>
      </w:r>
      <w:r>
        <w:rPr>
          <w:rFonts w:ascii="Arial" w:hAnsi="Arial" w:cs="Arial"/>
          <w:sz w:val="22"/>
          <w:szCs w:val="22"/>
          <w:lang w:val="ru-RU" w:eastAsia="sr-Latn-CS"/>
        </w:rPr>
        <w:t xml:space="preserve">, </w:t>
      </w:r>
      <w:r w:rsidRPr="003A6797">
        <w:rPr>
          <w:rFonts w:ascii="Arial" w:hAnsi="Arial" w:cs="Arial"/>
          <w:sz w:val="22"/>
          <w:szCs w:val="22"/>
          <w:lang w:val="ru-RU" w:eastAsia="sr-Latn-CS"/>
        </w:rPr>
        <w:t>по потреби се ангажује стручњак за поједина питања из стручних служби (установе социјалне, односно здравствене заштите, специлани педагог,  представник МУП-а).</w:t>
      </w:r>
    </w:p>
    <w:p w:rsidR="003A6797" w:rsidRPr="003A6797" w:rsidRDefault="003A6797" w:rsidP="003A67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3A6797">
        <w:rPr>
          <w:rFonts w:ascii="Arial" w:hAnsi="Arial" w:cs="Arial"/>
          <w:sz w:val="22"/>
          <w:szCs w:val="22"/>
          <w:lang w:val="ru-RU" w:eastAsia="sr-Latn-CS"/>
        </w:rPr>
        <w:t>Тим за заштиту ученика од насиља, злостављања и занемаривања у оквиру и поред послова из опште надлежности стручних органа  и тимова из члана 131. Закона, обавља посебно следеће послове: доноси програм рада и подноси извештаје о његовој реализацији;предлаже, планира и израђује Програм заштите ученика од насиља, злостављања и занемаривања који је део развојног плана и Годишњег плана рада школе; израђује оквирни акциони план; постиче и развија климу прихватања, толеранције и међусобног уважавања; идентификује безбедносне ризике у школи увидом у документацију, непосредно окружење, евидентирање критичних места у школи, анкетирањем ученика, наставника и родитеља; унапређује способности свих учесника у школском животу, наставног и ваннаставног особља, ученика, родитеља, локалне заједнице ради уочавања, препознавања и решавања проблема насиља; дефинише процедуре и поступке, реагује на насиље и информише све учеснике у школском животу о истима; омогућује свим ученицима и запосленима који имају сазнање о могућем насилном акту да без излагања опасности врше пријављивање насиља; спроводи психо - социјални програм превенције кроз обуку за ненасилну комуникацију, самоконтролу реаговања и понашања, превазилажење стреса, учење социјалних вештина; сарађује са родитељима путем савета родитеља, родитељских састанака, индивидуалних и групних разговора; сарађује са службама ван школе које посредно и непосредно могу помоћи на превазилажењу проблема насиља у школи; спроводи процедуру и поступке реаговања у ситуацијама насиља; прати и евидентира врсте и учесталости насиља и процењује ефикасност спровођења заштите; ради на отклањању последица насиља и интеграцији ученика у заједницу вршњака; обавља саветодавни рад са ученицима који трпе насиље, врше насиље или су посматрачи насиља; води евиденцију о своме раду и анализира евиденцију о појавама насиља одељењских старешина, стручних служби и директора школе. информише децу и ученике, запослене и родитеље о планираним активностима и могућности тражења подршке и помоћи од тима за заштиту; учествује у обукама и пројектима за развијање компетенција потребних за превенцију насиља, злостављања и занемаривања; предлаже мере за превенцију и заштиту, организује консултације и учествује у процени ризика и доношењу одлука о поступцима у случајевима сумње или дешавања насиља, злостављања и занемаривања; укључује родитеље у превентивне и интервентне мере и активности; прати и процењује ефекте предузетих мера за заштиту деце и ученика и даје одговарајуће предлоге директору; сарађује са стручњацима из других надлежних органа, организација, служби и медија ради свеобухватне заштите деце и ученика од насиља, злостављања и занемаривања;</w:t>
      </w:r>
    </w:p>
    <w:p w:rsidR="00CD6827" w:rsidRPr="00554D3C" w:rsidRDefault="00CD6827" w:rsidP="003A6797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sz w:val="22"/>
          <w:szCs w:val="22"/>
          <w:lang w:val="ru-RU" w:eastAsia="sr-Latn-CS"/>
        </w:rPr>
      </w:pPr>
    </w:p>
    <w:p w:rsidR="00CD6827" w:rsidRPr="00554D3C" w:rsidRDefault="00CD6827" w:rsidP="00CD682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r-Latn-CS" w:eastAsia="sr-Latn-CS"/>
        </w:rPr>
      </w:pPr>
    </w:p>
    <w:p w:rsidR="00CD6827" w:rsidRPr="00827C9C" w:rsidRDefault="000556B5" w:rsidP="00B55F1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827C9C">
        <w:rPr>
          <w:rFonts w:ascii="Arial" w:hAnsi="Arial" w:cs="Arial"/>
          <w:b/>
          <w:i/>
          <w:sz w:val="22"/>
          <w:szCs w:val="22"/>
          <w:lang w:val="ru-RU"/>
        </w:rPr>
        <w:lastRenderedPageBreak/>
        <w:t>3.</w:t>
      </w:r>
      <w:r w:rsidR="00C163C6">
        <w:rPr>
          <w:rFonts w:ascii="Arial" w:hAnsi="Arial" w:cs="Arial"/>
          <w:b/>
          <w:i/>
          <w:sz w:val="22"/>
          <w:szCs w:val="22"/>
          <w:lang w:val="ru-RU"/>
        </w:rPr>
        <w:t>5</w:t>
      </w:r>
      <w:r w:rsidRPr="00827C9C">
        <w:rPr>
          <w:rFonts w:ascii="Arial" w:hAnsi="Arial" w:cs="Arial"/>
          <w:b/>
          <w:i/>
          <w:sz w:val="22"/>
          <w:szCs w:val="22"/>
          <w:lang w:val="ru-RU"/>
        </w:rPr>
        <w:t>.</w:t>
      </w:r>
      <w:r w:rsidR="00CD6827" w:rsidRPr="00827C9C">
        <w:rPr>
          <w:rFonts w:ascii="Arial" w:hAnsi="Arial" w:cs="Arial"/>
          <w:b/>
          <w:i/>
          <w:sz w:val="22"/>
          <w:szCs w:val="22"/>
          <w:lang w:val="ru-RU"/>
        </w:rPr>
        <w:t>8. Тим за самовредновање</w:t>
      </w:r>
      <w:r w:rsidR="00557BBE" w:rsidRPr="00827C9C">
        <w:rPr>
          <w:rFonts w:ascii="Arial" w:hAnsi="Arial" w:cs="Arial"/>
          <w:b/>
          <w:i/>
          <w:sz w:val="22"/>
          <w:szCs w:val="22"/>
          <w:lang w:val="ru-RU"/>
        </w:rPr>
        <w:t xml:space="preserve"> квалитета рада школе</w:t>
      </w:r>
    </w:p>
    <w:p w:rsidR="00CD6827" w:rsidRDefault="00CD6827" w:rsidP="00CD68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sr-Latn-CS"/>
        </w:rPr>
      </w:pPr>
    </w:p>
    <w:p w:rsidR="003A6797" w:rsidRPr="003A6797" w:rsidRDefault="003A6797" w:rsidP="003A679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3A6797">
        <w:rPr>
          <w:rFonts w:ascii="Arial" w:hAnsi="Arial" w:cs="Arial"/>
          <w:sz w:val="22"/>
          <w:szCs w:val="22"/>
          <w:lang w:val="ru-RU" w:eastAsia="sr-Latn-CS"/>
        </w:rPr>
        <w:t>Тим за самовредновање броји седам чланова.</w:t>
      </w:r>
      <w:r>
        <w:rPr>
          <w:rFonts w:ascii="Arial" w:hAnsi="Arial" w:cs="Arial"/>
          <w:sz w:val="22"/>
          <w:szCs w:val="22"/>
          <w:lang w:val="ru-RU" w:eastAsia="sr-Latn-CS"/>
        </w:rPr>
        <w:t xml:space="preserve"> </w:t>
      </w:r>
      <w:r w:rsidRPr="003A6797">
        <w:rPr>
          <w:rFonts w:ascii="Arial" w:hAnsi="Arial" w:cs="Arial"/>
          <w:sz w:val="22"/>
          <w:szCs w:val="22"/>
          <w:lang w:val="ru-RU" w:eastAsia="sr-Latn-CS"/>
        </w:rPr>
        <w:t xml:space="preserve">Тим за самовредновање чине представници запослених, родитеља, односно других законских заступника, ученичког парламента, jединице локалне самоуправе, односно стручњака за поjедина питања. </w:t>
      </w:r>
    </w:p>
    <w:p w:rsidR="003A6797" w:rsidRPr="003A6797" w:rsidRDefault="003A6797" w:rsidP="003A6797">
      <w:pPr>
        <w:autoSpaceDE w:val="0"/>
        <w:autoSpaceDN w:val="0"/>
        <w:adjustRightInd w:val="0"/>
        <w:ind w:hanging="18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3A6797">
        <w:rPr>
          <w:rFonts w:ascii="Arial" w:hAnsi="Arial" w:cs="Arial"/>
          <w:sz w:val="22"/>
          <w:szCs w:val="22"/>
          <w:lang w:val="ru-RU" w:eastAsia="sr-Latn-CS"/>
        </w:rPr>
        <w:tab/>
        <w:t>Тим за самовредновање, у оквиру и поред послова из опште надлежности стручних органа  и тимова из члана 131. Закона, обавља посебно следеће послове: организује и координира самовредновање квалитета рада Школе (у даљем тексту: самовредновање); одређује које ће кључне области или поједина подручја и показатељи бити предмет самовредновања; обезбеђује услове за спровођење самовредновања; усаглашава правила деловања, утврђује правила чувања, заштите и располагања подацима. припрема Годишњи план самовредновања; прикупља и обрађује податке везане за предмет самовредновања и врши анализу квалитета предмета самовредновања на основу обрађених података и даје препоруке за унапређивање квалитета рада Школе; након извршеног самовредновања сачињава извештај о самовредновању; сарађује с органима Школе и другим субјектима у Школи и ван Школе на испуњавању задатака из своје надлежности</w:t>
      </w:r>
    </w:p>
    <w:p w:rsidR="00557BBE" w:rsidRDefault="003A6797" w:rsidP="003A67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ru-RU" w:eastAsia="sr-Latn-CS"/>
        </w:rPr>
      </w:pPr>
      <w:r w:rsidRPr="003A6797">
        <w:rPr>
          <w:rFonts w:ascii="Arial" w:hAnsi="Arial" w:cs="Arial"/>
          <w:sz w:val="22"/>
          <w:szCs w:val="22"/>
          <w:lang w:val="ru-RU" w:eastAsia="sr-Latn-CS"/>
        </w:rPr>
        <w:tab/>
        <w:t xml:space="preserve">Предлоге за области које се самовреднују за сваку школску годину дају стручна већа Педагошком колегијуму. </w:t>
      </w:r>
      <w:r w:rsidRPr="003A6797">
        <w:rPr>
          <w:rFonts w:ascii="Arial" w:hAnsi="Arial" w:cs="Arial"/>
          <w:sz w:val="22"/>
          <w:szCs w:val="22"/>
          <w:lang w:val="ru-RU" w:eastAsia="sr-Latn-CS"/>
        </w:rPr>
        <w:tab/>
        <w:t>Тим за самовредновање континуирано прати рад у области која се самовреднује.</w:t>
      </w:r>
    </w:p>
    <w:p w:rsidR="003A6797" w:rsidRPr="00827C9C" w:rsidRDefault="003A6797" w:rsidP="003A6797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i/>
          <w:sz w:val="22"/>
          <w:szCs w:val="22"/>
          <w:lang w:val="ru-RU"/>
        </w:rPr>
      </w:pPr>
    </w:p>
    <w:p w:rsidR="00CD6827" w:rsidRPr="00827C9C" w:rsidRDefault="00B55F1A" w:rsidP="00B55F1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827C9C">
        <w:rPr>
          <w:rFonts w:ascii="Arial" w:hAnsi="Arial" w:cs="Arial"/>
          <w:b/>
          <w:bCs/>
          <w:i/>
          <w:sz w:val="22"/>
          <w:szCs w:val="22"/>
        </w:rPr>
        <w:t>3.</w:t>
      </w:r>
      <w:r w:rsidR="00C163C6">
        <w:rPr>
          <w:rFonts w:ascii="Arial" w:hAnsi="Arial" w:cs="Arial"/>
          <w:b/>
          <w:bCs/>
          <w:i/>
          <w:sz w:val="22"/>
          <w:szCs w:val="22"/>
        </w:rPr>
        <w:t>5</w:t>
      </w:r>
      <w:r w:rsidR="00CD6827" w:rsidRPr="00827C9C">
        <w:rPr>
          <w:rFonts w:ascii="Arial" w:hAnsi="Arial" w:cs="Arial"/>
          <w:b/>
          <w:bCs/>
          <w:i/>
          <w:sz w:val="22"/>
          <w:szCs w:val="22"/>
        </w:rPr>
        <w:t xml:space="preserve">.9. </w:t>
      </w:r>
      <w:r w:rsidR="00CD6827" w:rsidRPr="00827C9C">
        <w:rPr>
          <w:rFonts w:ascii="Arial" w:hAnsi="Arial" w:cs="Arial"/>
          <w:b/>
          <w:i/>
          <w:noProof/>
          <w:sz w:val="22"/>
          <w:szCs w:val="22"/>
          <w:lang w:val="sr-Cyrl-CS"/>
        </w:rPr>
        <w:t>Тим за обезбеђивање квалитета и развој Школе</w:t>
      </w:r>
    </w:p>
    <w:p w:rsidR="00CD6827" w:rsidRPr="00827C9C" w:rsidRDefault="00CD6827" w:rsidP="00CD6827">
      <w:pPr>
        <w:jc w:val="center"/>
        <w:rPr>
          <w:rFonts w:ascii="Arial" w:hAnsi="Arial" w:cs="Arial"/>
          <w:b/>
          <w:i/>
          <w:sz w:val="22"/>
          <w:szCs w:val="22"/>
          <w:lang w:val="sr-Cyrl-CS"/>
        </w:rPr>
      </w:pPr>
    </w:p>
    <w:p w:rsidR="003A6797" w:rsidRPr="003A6797" w:rsidRDefault="003A6797" w:rsidP="003A6797">
      <w:pPr>
        <w:jc w:val="both"/>
        <w:rPr>
          <w:rFonts w:ascii="Arial" w:hAnsi="Arial" w:cs="Arial"/>
          <w:bCs/>
          <w:sz w:val="22"/>
          <w:szCs w:val="22"/>
        </w:rPr>
      </w:pPr>
      <w:r w:rsidRPr="003A6797">
        <w:rPr>
          <w:rFonts w:ascii="Arial" w:hAnsi="Arial" w:cs="Arial"/>
          <w:bCs/>
          <w:sz w:val="22"/>
          <w:szCs w:val="22"/>
        </w:rPr>
        <w:t>Тим за обезбеђивање квалитета и</w:t>
      </w:r>
      <w:r w:rsidRPr="003A6797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3A6797">
        <w:rPr>
          <w:rFonts w:ascii="Arial" w:hAnsi="Arial" w:cs="Arial"/>
          <w:bCs/>
          <w:sz w:val="22"/>
          <w:szCs w:val="22"/>
        </w:rPr>
        <w:t>развој Школе броји седам чланова.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A6797">
        <w:rPr>
          <w:rFonts w:ascii="Arial" w:hAnsi="Arial" w:cs="Arial"/>
          <w:sz w:val="22"/>
          <w:szCs w:val="22"/>
          <w:lang w:val="ru-RU"/>
        </w:rPr>
        <w:t xml:space="preserve">Тим за </w:t>
      </w:r>
      <w:r w:rsidRPr="003A6797">
        <w:rPr>
          <w:rFonts w:ascii="Arial" w:hAnsi="Arial" w:cs="Arial"/>
          <w:bCs/>
          <w:sz w:val="22"/>
          <w:szCs w:val="22"/>
        </w:rPr>
        <w:t>обезбеђивање квалитета и</w:t>
      </w:r>
      <w:r w:rsidRPr="003A6797">
        <w:rPr>
          <w:rFonts w:ascii="Arial" w:hAnsi="Arial" w:cs="Arial"/>
          <w:bCs/>
          <w:sz w:val="22"/>
          <w:szCs w:val="22"/>
          <w:lang w:val="sr-Cyrl-CS"/>
        </w:rPr>
        <w:t xml:space="preserve"> </w:t>
      </w:r>
      <w:r w:rsidRPr="003A6797">
        <w:rPr>
          <w:rFonts w:ascii="Arial" w:hAnsi="Arial" w:cs="Arial"/>
          <w:bCs/>
          <w:sz w:val="22"/>
          <w:szCs w:val="22"/>
        </w:rPr>
        <w:t>развој Школе</w:t>
      </w:r>
      <w:r w:rsidRPr="003A6797">
        <w:rPr>
          <w:rFonts w:ascii="Arial" w:hAnsi="Arial" w:cs="Arial"/>
          <w:sz w:val="22"/>
          <w:szCs w:val="22"/>
          <w:lang w:val="ru-RU"/>
        </w:rPr>
        <w:t xml:space="preserve"> чине представници запослених, родитеља, односно других законских заступника, ученичког парламента, jединице локалне самоуправе, односно стручњака за поjедина питања. </w:t>
      </w:r>
    </w:p>
    <w:p w:rsidR="00CD6827" w:rsidRDefault="003A6797" w:rsidP="003A6797">
      <w:pPr>
        <w:jc w:val="both"/>
        <w:rPr>
          <w:rFonts w:ascii="Arial" w:hAnsi="Arial" w:cs="Arial"/>
          <w:sz w:val="22"/>
          <w:szCs w:val="22"/>
        </w:rPr>
      </w:pPr>
      <w:r w:rsidRPr="003A6797">
        <w:rPr>
          <w:rFonts w:ascii="Arial" w:hAnsi="Arial" w:cs="Arial"/>
          <w:bCs/>
          <w:sz w:val="22"/>
          <w:szCs w:val="22"/>
        </w:rPr>
        <w:t xml:space="preserve">Тим за обезбеђивање квалитета и развој Школе, </w:t>
      </w:r>
      <w:r w:rsidRPr="003A6797">
        <w:rPr>
          <w:rFonts w:ascii="Arial" w:hAnsi="Arial" w:cs="Arial"/>
          <w:sz w:val="22"/>
          <w:szCs w:val="22"/>
        </w:rPr>
        <w:t xml:space="preserve">у оквиру и поред послова из опште надлежности стручних органа  и тимова </w:t>
      </w:r>
      <w:r w:rsidRPr="003A6797">
        <w:rPr>
          <w:rFonts w:ascii="Arial" w:hAnsi="Arial" w:cs="Arial"/>
          <w:sz w:val="22"/>
          <w:szCs w:val="22"/>
          <w:lang w:val="ru-RU"/>
        </w:rPr>
        <w:t>из члана 131. Закона</w:t>
      </w:r>
      <w:r w:rsidRPr="003A6797">
        <w:rPr>
          <w:rFonts w:ascii="Arial" w:hAnsi="Arial" w:cs="Arial"/>
          <w:sz w:val="22"/>
          <w:szCs w:val="22"/>
        </w:rPr>
        <w:t>, обавља посебно следеће послове</w:t>
      </w:r>
      <w:r w:rsidRPr="003A6797">
        <w:rPr>
          <w:rFonts w:ascii="Arial" w:hAnsi="Arial" w:cs="Arial"/>
          <w:bCs/>
          <w:sz w:val="22"/>
          <w:szCs w:val="22"/>
        </w:rPr>
        <w:t xml:space="preserve">: учествује у изради аката који се односе на обезбеђивање квалитета и развој Школе; </w:t>
      </w:r>
      <w:r w:rsidRPr="003A6797">
        <w:rPr>
          <w:rFonts w:ascii="Arial" w:hAnsi="Arial" w:cs="Arial"/>
          <w:sz w:val="22"/>
          <w:szCs w:val="22"/>
        </w:rPr>
        <w:t>дефинише показатеље које треба остваривати ради повољне оцене у самовредновању и спољном вредновању, и према томе доноси смернице за рад Школе;</w:t>
      </w:r>
      <w:r w:rsidRPr="003A6797">
        <w:rPr>
          <w:rFonts w:ascii="Arial" w:hAnsi="Arial" w:cs="Arial"/>
          <w:bCs/>
          <w:sz w:val="22"/>
          <w:szCs w:val="22"/>
        </w:rPr>
        <w:t xml:space="preserve">  израђује пројекте који су у вези са обезбеђивањем квалитета и развој Школе; прати примену одредаба прописа, Статута и других општих аката Школе чија је примена важна за обезбеђивање квалитета и развој Школе; учествује у обезбеђивању услова за обезбеђивање квалитета и развој Школе; </w:t>
      </w:r>
      <w:r w:rsidRPr="003A6797">
        <w:rPr>
          <w:rFonts w:ascii="Arial" w:hAnsi="Arial" w:cs="Arial"/>
          <w:sz w:val="22"/>
          <w:szCs w:val="22"/>
        </w:rPr>
        <w:t>анализира резултате самовредновања и спољњег вредновања, презентира их</w:t>
      </w:r>
      <w:r w:rsidRPr="003A6797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A6797">
        <w:rPr>
          <w:rFonts w:ascii="Arial" w:hAnsi="Arial" w:cs="Arial"/>
          <w:sz w:val="22"/>
          <w:szCs w:val="22"/>
        </w:rPr>
        <w:t>директору школе;</w:t>
      </w:r>
      <w:r w:rsidRPr="003A6797">
        <w:rPr>
          <w:rFonts w:ascii="Arial" w:hAnsi="Arial" w:cs="Arial"/>
          <w:bCs/>
          <w:sz w:val="22"/>
          <w:szCs w:val="22"/>
        </w:rPr>
        <w:t xml:space="preserve">  сарађује с органима Школе и другим субјектима у Школи и ван Школе на испуњавању задатака из своје надлежности;</w:t>
      </w:r>
      <w:r w:rsidRPr="003A6797">
        <w:rPr>
          <w:rFonts w:ascii="Arial" w:hAnsi="Arial" w:cs="Arial"/>
          <w:sz w:val="22"/>
          <w:szCs w:val="22"/>
        </w:rPr>
        <w:t xml:space="preserve"> </w:t>
      </w:r>
      <w:r w:rsidRPr="003A6797">
        <w:rPr>
          <w:rFonts w:ascii="Arial" w:hAnsi="Arial" w:cs="Arial"/>
          <w:bCs/>
          <w:sz w:val="22"/>
          <w:szCs w:val="22"/>
        </w:rPr>
        <w:t xml:space="preserve"> </w:t>
      </w:r>
      <w:r w:rsidRPr="003A6797">
        <w:rPr>
          <w:rFonts w:ascii="Arial" w:hAnsi="Arial" w:cs="Arial"/>
          <w:sz w:val="22"/>
          <w:szCs w:val="22"/>
        </w:rPr>
        <w:t>обавља друге послове за које процени да ће допринети обезбеђивању и унапређивању услова за развој делатности Школе и саме Школе</w:t>
      </w:r>
    </w:p>
    <w:p w:rsidR="003A6797" w:rsidRPr="00554D3C" w:rsidRDefault="003A6797" w:rsidP="003A6797">
      <w:pPr>
        <w:jc w:val="both"/>
        <w:rPr>
          <w:rFonts w:ascii="Arial" w:hAnsi="Arial" w:cs="Arial"/>
          <w:i/>
          <w:noProof/>
          <w:color w:val="FF0000"/>
          <w:sz w:val="22"/>
          <w:szCs w:val="22"/>
          <w:lang w:val="sr-Cyrl-CS"/>
        </w:rPr>
      </w:pPr>
    </w:p>
    <w:p w:rsidR="00CD6827" w:rsidRDefault="000556B5" w:rsidP="00B55F1A">
      <w:pPr>
        <w:jc w:val="center"/>
        <w:rPr>
          <w:rFonts w:ascii="Arial" w:hAnsi="Arial" w:cs="Arial"/>
          <w:b/>
          <w:i/>
          <w:noProof/>
          <w:sz w:val="22"/>
          <w:szCs w:val="22"/>
          <w:lang w:val="sr-Cyrl-CS"/>
        </w:rPr>
      </w:pPr>
      <w:r>
        <w:rPr>
          <w:rFonts w:ascii="Arial" w:hAnsi="Arial" w:cs="Arial"/>
          <w:b/>
          <w:i/>
          <w:noProof/>
          <w:sz w:val="22"/>
          <w:szCs w:val="22"/>
          <w:lang w:val="sr-Cyrl-CS"/>
        </w:rPr>
        <w:t>3.</w:t>
      </w:r>
      <w:r w:rsidR="00C163C6">
        <w:rPr>
          <w:rFonts w:ascii="Arial" w:hAnsi="Arial" w:cs="Arial"/>
          <w:b/>
          <w:i/>
          <w:noProof/>
          <w:sz w:val="22"/>
          <w:szCs w:val="22"/>
          <w:lang w:val="sr-Cyrl-CS"/>
        </w:rPr>
        <w:t>5</w:t>
      </w:r>
      <w:r>
        <w:rPr>
          <w:rFonts w:ascii="Arial" w:hAnsi="Arial" w:cs="Arial"/>
          <w:b/>
          <w:i/>
          <w:noProof/>
          <w:sz w:val="22"/>
          <w:szCs w:val="22"/>
          <w:lang w:val="sr-Cyrl-CS"/>
        </w:rPr>
        <w:t>.</w:t>
      </w:r>
      <w:r w:rsidR="00B55F1A">
        <w:rPr>
          <w:rFonts w:ascii="Arial" w:hAnsi="Arial" w:cs="Arial"/>
          <w:b/>
          <w:i/>
          <w:noProof/>
          <w:sz w:val="22"/>
          <w:szCs w:val="22"/>
          <w:lang w:val="sr-Cyrl-CS"/>
        </w:rPr>
        <w:t>10</w:t>
      </w:r>
      <w:r w:rsidR="00CD6827" w:rsidRPr="00554D3C">
        <w:rPr>
          <w:rFonts w:ascii="Arial" w:hAnsi="Arial" w:cs="Arial"/>
          <w:b/>
          <w:i/>
          <w:noProof/>
          <w:sz w:val="22"/>
          <w:szCs w:val="22"/>
          <w:lang w:val="sr-Cyrl-CS"/>
        </w:rPr>
        <w:t>.Тим за развој међупредметних компетенција и предузетништва</w:t>
      </w:r>
    </w:p>
    <w:p w:rsidR="00CD6827" w:rsidRPr="00554D3C" w:rsidRDefault="00CD6827" w:rsidP="00CD6827">
      <w:pPr>
        <w:rPr>
          <w:rFonts w:ascii="Arial" w:hAnsi="Arial" w:cs="Arial"/>
          <w:b/>
          <w:i/>
          <w:noProof/>
          <w:sz w:val="22"/>
          <w:szCs w:val="22"/>
          <w:lang w:val="sr-Cyrl-CS"/>
        </w:rPr>
      </w:pPr>
    </w:p>
    <w:p w:rsidR="003A6797" w:rsidRPr="003A6797" w:rsidRDefault="003A6797" w:rsidP="003A6797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  <w:r w:rsidRPr="003A6797">
        <w:rPr>
          <w:rFonts w:ascii="Arial" w:hAnsi="Arial" w:cs="Arial"/>
          <w:sz w:val="22"/>
          <w:szCs w:val="22"/>
          <w:lang w:val="sr-Cyrl-CS"/>
        </w:rPr>
        <w:t>Тим за развој међупредметних компетенција и предузетништва броји седам чланова.</w:t>
      </w:r>
    </w:p>
    <w:p w:rsidR="003A6797" w:rsidRPr="003A6797" w:rsidRDefault="003A6797" w:rsidP="003A6797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  <w:r w:rsidRPr="003A6797">
        <w:rPr>
          <w:rFonts w:ascii="Arial" w:hAnsi="Arial" w:cs="Arial"/>
          <w:sz w:val="22"/>
          <w:szCs w:val="22"/>
          <w:lang w:val="sr-Cyrl-CS"/>
        </w:rPr>
        <w:t xml:space="preserve">Тим за развој међупредметних компетенција и предузетништва чине представници запослених, родитеља, односно других законских заступника, ученичког парламента, jединице локалне самоуправе, односно стручњака за поjедина питања. </w:t>
      </w:r>
    </w:p>
    <w:p w:rsidR="00CD6827" w:rsidRPr="00554D3C" w:rsidRDefault="003A6797" w:rsidP="003A6797">
      <w:p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  <w:lang w:val="sr-Cyrl-CS"/>
        </w:rPr>
      </w:pPr>
      <w:r w:rsidRPr="003A6797">
        <w:rPr>
          <w:rFonts w:ascii="Arial" w:hAnsi="Arial" w:cs="Arial"/>
          <w:sz w:val="22"/>
          <w:szCs w:val="22"/>
          <w:lang w:val="sr-Cyrl-CS"/>
        </w:rPr>
        <w:t xml:space="preserve">Тим за развој међупредметних компетенција и предузетништва, у оквиру и поред послова из опште надлежности стручних органа  и тимова из члана 131. Закона, обавља посебно следеће послове: учествује у изради аката који се односе на развој </w:t>
      </w:r>
      <w:r w:rsidRPr="003A6797">
        <w:rPr>
          <w:rFonts w:ascii="Arial" w:hAnsi="Arial" w:cs="Arial"/>
          <w:sz w:val="22"/>
          <w:szCs w:val="22"/>
          <w:lang w:val="sr-Cyrl-CS"/>
        </w:rPr>
        <w:lastRenderedPageBreak/>
        <w:t>међупредметних компетенција и предузетништва; израђује пројекте који су у вези са међупредметним компетенцијама и предузетништвом; прати примену одредаба прописа, Статута и других општих аката Школе чија је примена важна за развој међупредметних компетенција и предузетништва; учествује у обезбеђивању услова за развој међупредметних компетенција и предузетништва; сарађује с органима Школе и другим субјектима у Школи и ван Школе на испуњавању задатака из своје надлежности.</w:t>
      </w:r>
    </w:p>
    <w:p w:rsidR="00CD6827" w:rsidRPr="00554D3C" w:rsidRDefault="00CD6827" w:rsidP="00CD6827">
      <w:pPr>
        <w:rPr>
          <w:rFonts w:ascii="Arial" w:hAnsi="Arial" w:cs="Arial"/>
          <w:i/>
          <w:noProof/>
          <w:color w:val="FF0000"/>
          <w:sz w:val="22"/>
          <w:szCs w:val="22"/>
          <w:lang w:val="sr-Cyrl-CS"/>
        </w:rPr>
      </w:pPr>
    </w:p>
    <w:p w:rsidR="00CD6827" w:rsidRDefault="000556B5" w:rsidP="00B55F1A">
      <w:pPr>
        <w:jc w:val="center"/>
        <w:rPr>
          <w:rFonts w:ascii="Arial" w:hAnsi="Arial" w:cs="Arial"/>
          <w:b/>
          <w:i/>
          <w:noProof/>
          <w:sz w:val="22"/>
          <w:szCs w:val="22"/>
          <w:lang w:val="sr-Cyrl-CS"/>
        </w:rPr>
      </w:pPr>
      <w:r>
        <w:rPr>
          <w:rFonts w:ascii="Arial" w:hAnsi="Arial" w:cs="Arial"/>
          <w:b/>
          <w:i/>
          <w:noProof/>
          <w:sz w:val="22"/>
          <w:szCs w:val="22"/>
          <w:lang w:val="sr-Cyrl-CS"/>
        </w:rPr>
        <w:t>3.</w:t>
      </w:r>
      <w:r w:rsidR="00C163C6">
        <w:rPr>
          <w:rFonts w:ascii="Arial" w:hAnsi="Arial" w:cs="Arial"/>
          <w:b/>
          <w:i/>
          <w:noProof/>
          <w:sz w:val="22"/>
          <w:szCs w:val="22"/>
          <w:lang w:val="sr-Cyrl-CS"/>
        </w:rPr>
        <w:t>5</w:t>
      </w:r>
      <w:r>
        <w:rPr>
          <w:rFonts w:ascii="Arial" w:hAnsi="Arial" w:cs="Arial"/>
          <w:b/>
          <w:i/>
          <w:noProof/>
          <w:sz w:val="22"/>
          <w:szCs w:val="22"/>
          <w:lang w:val="sr-Cyrl-CS"/>
        </w:rPr>
        <w:t>.1</w:t>
      </w:r>
      <w:r w:rsidR="00B55F1A">
        <w:rPr>
          <w:rFonts w:ascii="Arial" w:hAnsi="Arial" w:cs="Arial"/>
          <w:b/>
          <w:i/>
          <w:noProof/>
          <w:sz w:val="22"/>
          <w:szCs w:val="22"/>
          <w:lang w:val="sr-Cyrl-CS"/>
        </w:rPr>
        <w:t>1</w:t>
      </w:r>
      <w:r w:rsidR="00CD6827" w:rsidRPr="00554D3C">
        <w:rPr>
          <w:rFonts w:ascii="Arial" w:hAnsi="Arial" w:cs="Arial"/>
          <w:b/>
          <w:i/>
          <w:noProof/>
          <w:sz w:val="22"/>
          <w:szCs w:val="22"/>
          <w:lang w:val="sr-Cyrl-CS"/>
        </w:rPr>
        <w:t>.  Тим за професионални развој</w:t>
      </w:r>
    </w:p>
    <w:p w:rsidR="00CD6827" w:rsidRPr="00554D3C" w:rsidRDefault="00CD6827" w:rsidP="00CD6827">
      <w:pPr>
        <w:rPr>
          <w:rFonts w:ascii="Arial" w:hAnsi="Arial" w:cs="Arial"/>
          <w:b/>
          <w:i/>
          <w:noProof/>
          <w:sz w:val="22"/>
          <w:szCs w:val="22"/>
          <w:lang w:val="sr-Cyrl-CS"/>
        </w:rPr>
      </w:pPr>
    </w:p>
    <w:p w:rsidR="003A6797" w:rsidRPr="003A6797" w:rsidRDefault="003A6797" w:rsidP="003A679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A6797">
        <w:rPr>
          <w:rFonts w:ascii="Arial" w:hAnsi="Arial" w:cs="Arial"/>
          <w:bCs/>
          <w:sz w:val="22"/>
          <w:szCs w:val="22"/>
        </w:rPr>
        <w:t>Тим за професионални развој броји седам чланова.</w:t>
      </w:r>
      <w:r w:rsidRPr="003A6797">
        <w:rPr>
          <w:rFonts w:ascii="Arial" w:hAnsi="Arial" w:cs="Arial"/>
          <w:sz w:val="22"/>
          <w:szCs w:val="22"/>
          <w:lang w:val="ru-RU"/>
        </w:rPr>
        <w:t>Тим за професионални развој чине представници запослених, родитеља, односно других законских заступника, ученичког парламента, jединице локалне самоуправе, односно стручњака за поjедина питања. </w:t>
      </w:r>
    </w:p>
    <w:p w:rsidR="003A6797" w:rsidRPr="003A6797" w:rsidRDefault="003A6797" w:rsidP="003A679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3A6797" w:rsidRDefault="003A6797" w:rsidP="003A679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A6797">
        <w:rPr>
          <w:rFonts w:ascii="Arial" w:hAnsi="Arial" w:cs="Arial"/>
          <w:bCs/>
          <w:sz w:val="22"/>
          <w:szCs w:val="22"/>
        </w:rPr>
        <w:t xml:space="preserve">Тим за професионални развој, </w:t>
      </w:r>
      <w:r w:rsidRPr="003A6797">
        <w:rPr>
          <w:rFonts w:ascii="Arial" w:hAnsi="Arial" w:cs="Arial"/>
          <w:sz w:val="22"/>
          <w:szCs w:val="22"/>
        </w:rPr>
        <w:t xml:space="preserve">у оквиру и поред послова из опште надлежности стручних органа  и тимова </w:t>
      </w:r>
      <w:r w:rsidRPr="003A6797">
        <w:rPr>
          <w:rFonts w:ascii="Arial" w:hAnsi="Arial" w:cs="Arial"/>
          <w:sz w:val="22"/>
          <w:szCs w:val="22"/>
          <w:lang w:val="ru-RU"/>
        </w:rPr>
        <w:t>из члана 131. Закона</w:t>
      </w:r>
      <w:r w:rsidRPr="003A6797">
        <w:rPr>
          <w:rFonts w:ascii="Arial" w:hAnsi="Arial" w:cs="Arial"/>
          <w:sz w:val="22"/>
          <w:szCs w:val="22"/>
        </w:rPr>
        <w:t>, обавља посебно следеће послове</w:t>
      </w:r>
      <w:r w:rsidRPr="003A6797">
        <w:rPr>
          <w:rFonts w:ascii="Arial" w:hAnsi="Arial" w:cs="Arial"/>
          <w:bCs/>
          <w:sz w:val="22"/>
          <w:szCs w:val="22"/>
        </w:rPr>
        <w:t xml:space="preserve">: учествује у изради аката који се односе на професионални развој ученика; </w:t>
      </w:r>
      <w:r w:rsidRPr="003A6797">
        <w:rPr>
          <w:rFonts w:ascii="Arial" w:hAnsi="Arial" w:cs="Arial"/>
          <w:sz w:val="22"/>
          <w:szCs w:val="22"/>
        </w:rPr>
        <w:t>помаже ученицима у избору високе школе и занимања</w:t>
      </w:r>
      <w:r w:rsidRPr="003A6797">
        <w:rPr>
          <w:rFonts w:ascii="Arial" w:hAnsi="Arial" w:cs="Arial"/>
          <w:bCs/>
          <w:sz w:val="22"/>
          <w:szCs w:val="22"/>
        </w:rPr>
        <w:t xml:space="preserve">  израђује пројекте који су у вези с професионалним развојем ученика; прати реализацију одредаба прописа, Статута и других општих аката чија је примена важна за професионални развој ученика; сарађује с органима Школе и другим субјектима у Школи и ван Школе на испуњавању задатака из своје надлежности.</w:t>
      </w:r>
    </w:p>
    <w:p w:rsidR="003A6797" w:rsidRDefault="003A6797" w:rsidP="003A679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3A6797" w:rsidRDefault="003A6797" w:rsidP="00C16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  <w:lang w:val="ru-RU"/>
        </w:rPr>
      </w:pPr>
      <w:r w:rsidRPr="00C163C6">
        <w:rPr>
          <w:rFonts w:ascii="Arial" w:hAnsi="Arial" w:cs="Arial"/>
          <w:b/>
          <w:bCs/>
          <w:i/>
          <w:sz w:val="22"/>
          <w:szCs w:val="22"/>
        </w:rPr>
        <w:t>3.</w:t>
      </w:r>
      <w:r w:rsidR="00A338A9" w:rsidRPr="00C163C6">
        <w:rPr>
          <w:rFonts w:ascii="Arial" w:hAnsi="Arial" w:cs="Arial"/>
          <w:b/>
          <w:bCs/>
          <w:i/>
          <w:sz w:val="22"/>
          <w:szCs w:val="22"/>
        </w:rPr>
        <w:t>5</w:t>
      </w:r>
      <w:r w:rsidRPr="00C163C6">
        <w:rPr>
          <w:rFonts w:ascii="Arial" w:hAnsi="Arial" w:cs="Arial"/>
          <w:b/>
          <w:bCs/>
          <w:i/>
          <w:sz w:val="22"/>
          <w:szCs w:val="22"/>
        </w:rPr>
        <w:t xml:space="preserve">.12. </w:t>
      </w:r>
      <w:r w:rsidR="00A338A9" w:rsidRPr="00C163C6">
        <w:rPr>
          <w:rFonts w:ascii="Arial" w:hAnsi="Arial" w:cs="Arial"/>
          <w:b/>
          <w:bCs/>
          <w:i/>
          <w:sz w:val="22"/>
          <w:szCs w:val="22"/>
          <w:lang w:val="ru-RU"/>
        </w:rPr>
        <w:t>Тим за појачан васпитни рад са ученицима</w:t>
      </w:r>
    </w:p>
    <w:p w:rsidR="00C163C6" w:rsidRPr="00C163C6" w:rsidRDefault="00C163C6" w:rsidP="00C16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:rsidR="00A338A9" w:rsidRPr="00A338A9" w:rsidRDefault="00A338A9" w:rsidP="00A338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A338A9">
        <w:rPr>
          <w:rFonts w:ascii="Arial" w:hAnsi="Arial" w:cs="Arial"/>
          <w:sz w:val="22"/>
          <w:szCs w:val="22"/>
          <w:lang w:val="ru-RU"/>
        </w:rPr>
        <w:t>Тим за појачан васпитни рад са ученицима образује се када се за то укаже потреба у складу са Законом.</w:t>
      </w:r>
    </w:p>
    <w:p w:rsidR="00A338A9" w:rsidRPr="00A338A9" w:rsidRDefault="00A338A9" w:rsidP="00A338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38A9">
        <w:rPr>
          <w:rFonts w:ascii="Arial" w:hAnsi="Arial" w:cs="Arial"/>
          <w:sz w:val="22"/>
          <w:szCs w:val="22"/>
        </w:rPr>
        <w:t>Тим за појачани васпитни рад са ученицима чине педагог, психолог, одељењски старешина и два наставника.</w:t>
      </w:r>
    </w:p>
    <w:p w:rsidR="00A338A9" w:rsidRPr="00A338A9" w:rsidRDefault="00A338A9" w:rsidP="00A338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38A9">
        <w:rPr>
          <w:rFonts w:ascii="Arial" w:hAnsi="Arial" w:cs="Arial"/>
          <w:sz w:val="22"/>
          <w:szCs w:val="22"/>
        </w:rPr>
        <w:t>Надлежност тима:одређује приоритетне  активности појачаног васпитног рада за ученика код кога се појачава васпитни рад у складу са Законом израђује и рализује план активности појачаног васпитног рада за ученика код кога се појачава васпитни рад сарађује са родитељима, пружа подршку ученику у вези промене понашања, сарађује са одговарајућим установама социјалне односно здравствене заштите, оцењује крајње ефекте појачаног васпитног рада</w:t>
      </w:r>
    </w:p>
    <w:p w:rsidR="00A338A9" w:rsidRPr="00A338A9" w:rsidRDefault="00A338A9" w:rsidP="00A338A9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38A9">
        <w:rPr>
          <w:rFonts w:ascii="Arial" w:hAnsi="Arial" w:cs="Arial"/>
          <w:bCs/>
          <w:sz w:val="22"/>
          <w:szCs w:val="22"/>
        </w:rPr>
        <w:t>За свој рад Тим за професионални развој одговара директору и Наставничком већу.</w:t>
      </w:r>
    </w:p>
    <w:p w:rsidR="00CD6827" w:rsidRDefault="00A338A9" w:rsidP="00A338A9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A338A9">
        <w:rPr>
          <w:rFonts w:ascii="Arial" w:hAnsi="Arial" w:cs="Arial"/>
          <w:bCs/>
          <w:sz w:val="22"/>
          <w:szCs w:val="22"/>
        </w:rPr>
        <w:t>Седнице Тима за појачани васпитни рад сазива и њима руководи педагог школе.</w:t>
      </w:r>
    </w:p>
    <w:p w:rsidR="00A338A9" w:rsidRPr="00554D3C" w:rsidRDefault="00A338A9" w:rsidP="00A338A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ru-RU"/>
        </w:rPr>
      </w:pPr>
    </w:p>
    <w:p w:rsidR="00CD6827" w:rsidRPr="00827C9C" w:rsidRDefault="000556B5" w:rsidP="00B55F1A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sz w:val="22"/>
          <w:szCs w:val="22"/>
          <w:lang w:val="ru-RU"/>
        </w:rPr>
      </w:pPr>
      <w:r w:rsidRPr="00827C9C">
        <w:rPr>
          <w:rFonts w:ascii="Arial" w:hAnsi="Arial" w:cs="Arial"/>
          <w:b/>
          <w:i/>
          <w:sz w:val="22"/>
          <w:szCs w:val="22"/>
          <w:lang w:val="ru-RU"/>
        </w:rPr>
        <w:t>3.</w:t>
      </w:r>
      <w:r w:rsidR="00A338A9">
        <w:rPr>
          <w:rFonts w:ascii="Arial" w:hAnsi="Arial" w:cs="Arial"/>
          <w:b/>
          <w:i/>
          <w:sz w:val="22"/>
          <w:szCs w:val="22"/>
          <w:lang w:val="ru-RU"/>
        </w:rPr>
        <w:t>5</w:t>
      </w:r>
      <w:r w:rsidRPr="00827C9C">
        <w:rPr>
          <w:rFonts w:ascii="Arial" w:hAnsi="Arial" w:cs="Arial"/>
          <w:b/>
          <w:i/>
          <w:sz w:val="22"/>
          <w:szCs w:val="22"/>
          <w:lang w:val="ru-RU"/>
        </w:rPr>
        <w:t>.1</w:t>
      </w:r>
      <w:r w:rsidR="00A338A9">
        <w:rPr>
          <w:rFonts w:ascii="Arial" w:hAnsi="Arial" w:cs="Arial"/>
          <w:b/>
          <w:i/>
          <w:sz w:val="22"/>
          <w:szCs w:val="22"/>
          <w:lang w:val="ru-RU"/>
        </w:rPr>
        <w:t>3</w:t>
      </w:r>
      <w:r w:rsidR="00CD6827" w:rsidRPr="00827C9C">
        <w:rPr>
          <w:rFonts w:ascii="Arial" w:hAnsi="Arial" w:cs="Arial"/>
          <w:b/>
          <w:i/>
          <w:sz w:val="22"/>
          <w:szCs w:val="22"/>
          <w:lang w:val="ru-RU"/>
        </w:rPr>
        <w:t>. Педагошки колегијум</w:t>
      </w:r>
    </w:p>
    <w:p w:rsidR="00CD6827" w:rsidRPr="00554D3C" w:rsidRDefault="00CD6827" w:rsidP="00CD682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Latn-CS"/>
        </w:rPr>
      </w:pPr>
    </w:p>
    <w:p w:rsidR="00A6746C" w:rsidRPr="00A6746C" w:rsidRDefault="00A6746C" w:rsidP="00A6746C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A6746C">
        <w:rPr>
          <w:rFonts w:ascii="Arial" w:hAnsi="Arial" w:cs="Arial"/>
          <w:color w:val="000000"/>
          <w:sz w:val="22"/>
          <w:szCs w:val="22"/>
          <w:lang w:val="ru-RU" w:eastAsia="sr-Latn-CS"/>
        </w:rPr>
        <w:t>Педагошки колегијум чине председници стручних већа, председници стручних актива,</w:t>
      </w:r>
      <w:r w:rsidRPr="00A6746C">
        <w:rPr>
          <w:rFonts w:ascii="Arial" w:hAnsi="Arial" w:cs="Arial"/>
          <w:i/>
          <w:color w:val="000000"/>
          <w:sz w:val="22"/>
          <w:szCs w:val="22"/>
          <w:lang w:val="ru-RU" w:eastAsia="sr-Latn-CS"/>
        </w:rPr>
        <w:t xml:space="preserve"> </w:t>
      </w:r>
      <w:r w:rsidRPr="00A6746C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 стручни сарадници и помоћник директора.</w:t>
      </w:r>
    </w:p>
    <w:p w:rsidR="00A6746C" w:rsidRPr="00A6746C" w:rsidRDefault="00A6746C" w:rsidP="00A6746C">
      <w:pPr>
        <w:ind w:firstLine="720"/>
        <w:jc w:val="both"/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A6746C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Педагошки колегијум  </w:t>
      </w:r>
      <w:r w:rsidRPr="00A6746C">
        <w:rPr>
          <w:rFonts w:ascii="Arial" w:hAnsi="Arial" w:cs="Arial"/>
          <w:color w:val="000000"/>
          <w:sz w:val="22"/>
          <w:szCs w:val="22"/>
          <w:lang w:eastAsia="sr-Latn-CS"/>
        </w:rPr>
        <w:t xml:space="preserve">у оквиру и поред послова из опште надлежности стручних органа  и тимова </w:t>
      </w:r>
      <w:r w:rsidRPr="00A6746C">
        <w:rPr>
          <w:rFonts w:ascii="Arial" w:hAnsi="Arial" w:cs="Arial"/>
          <w:color w:val="000000"/>
          <w:sz w:val="22"/>
          <w:szCs w:val="22"/>
          <w:lang w:val="ru-RU" w:eastAsia="sr-Latn-CS"/>
        </w:rPr>
        <w:t>из члана 131. Закона</w:t>
      </w:r>
      <w:r w:rsidRPr="00A6746C">
        <w:rPr>
          <w:rFonts w:ascii="Arial" w:hAnsi="Arial" w:cs="Arial"/>
          <w:color w:val="000000"/>
          <w:sz w:val="22"/>
          <w:szCs w:val="22"/>
          <w:lang w:eastAsia="sr-Latn-CS"/>
        </w:rPr>
        <w:t xml:space="preserve">, </w:t>
      </w:r>
      <w:r w:rsidRPr="00A6746C">
        <w:rPr>
          <w:rFonts w:ascii="Arial" w:hAnsi="Arial" w:cs="Arial"/>
          <w:color w:val="000000"/>
          <w:sz w:val="22"/>
          <w:szCs w:val="22"/>
          <w:lang w:val="ru-RU" w:eastAsia="sr-Latn-CS"/>
        </w:rPr>
        <w:t>разматра питања, заузима ставове и даје мишљења у вези са пословима директора који се односе на: планирање и организовање остваривања програма образовања и васпитања и свим активностима школе; старање о осигурању квалитета, самовредновању, остваривању стандарда постигнућа</w:t>
      </w:r>
      <w:r w:rsidRPr="00A6746C">
        <w:rPr>
          <w:rFonts w:ascii="Arial" w:hAnsi="Arial" w:cs="Arial"/>
          <w:color w:val="000000"/>
          <w:sz w:val="22"/>
          <w:szCs w:val="22"/>
          <w:lang w:eastAsia="sr-Latn-CS"/>
        </w:rPr>
        <w:t xml:space="preserve"> стварање услова за спровођење спољашњег вредновања</w:t>
      </w:r>
      <w:r w:rsidRPr="00A6746C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 и унапређивању образовно - васпитног рада; остваривање развојног плана установе; сарадњу са органинима јединице локалне самоуправе, организацијама и удружењима; </w:t>
      </w:r>
      <w:r w:rsidRPr="00A6746C">
        <w:rPr>
          <w:rFonts w:ascii="Arial" w:hAnsi="Arial" w:cs="Arial"/>
          <w:color w:val="000000"/>
          <w:sz w:val="22"/>
          <w:szCs w:val="22"/>
          <w:lang w:eastAsia="sr-Latn-CS"/>
        </w:rPr>
        <w:t xml:space="preserve">пружа подршку у стварању амбијента за остваривање предузетничког образовања и </w:t>
      </w:r>
      <w:r w:rsidRPr="00A6746C">
        <w:rPr>
          <w:rFonts w:ascii="Arial" w:hAnsi="Arial" w:cs="Arial"/>
          <w:color w:val="000000"/>
          <w:sz w:val="22"/>
          <w:szCs w:val="22"/>
          <w:lang w:eastAsia="sr-Latn-CS"/>
        </w:rPr>
        <w:lastRenderedPageBreak/>
        <w:t>предузетничких активности ученика</w:t>
      </w:r>
      <w:r w:rsidRPr="00A6746C">
        <w:rPr>
          <w:rFonts w:ascii="Arial" w:hAnsi="Arial" w:cs="Arial"/>
          <w:color w:val="000000"/>
          <w:sz w:val="22"/>
          <w:szCs w:val="22"/>
          <w:lang w:val="ru-RU" w:eastAsia="sr-Latn-CS"/>
        </w:rPr>
        <w:t>; организовање и вршење инструктивног- педагошко  увида и праћење квалитета образовно - васпитног рада и педагошке праксе и предузимање мера за унапређивање и усавршавање рада наставника и стручних сарадника;</w:t>
      </w:r>
    </w:p>
    <w:p w:rsidR="00CD6827" w:rsidRPr="00B55F1A" w:rsidRDefault="00A6746C" w:rsidP="00A6746C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6746C">
        <w:rPr>
          <w:rFonts w:ascii="Arial" w:hAnsi="Arial" w:cs="Arial"/>
          <w:color w:val="000000"/>
          <w:sz w:val="22"/>
          <w:szCs w:val="22"/>
          <w:lang w:eastAsia="sr-Latn-CS"/>
        </w:rPr>
        <w:t>За свој рад Педагошки колегијум одговара Наставничком већу и директору.</w:t>
      </w:r>
    </w:p>
    <w:p w:rsidR="00CD6827" w:rsidRDefault="00CD6827" w:rsidP="00050B1B">
      <w:pPr>
        <w:jc w:val="both"/>
        <w:rPr>
          <w:rFonts w:ascii="Arial" w:hAnsi="Arial" w:cs="Arial"/>
          <w:b/>
          <w:i/>
          <w:iCs/>
          <w:sz w:val="22"/>
          <w:szCs w:val="22"/>
          <w:lang w:val="sr-Cyrl-CS"/>
        </w:rPr>
      </w:pPr>
    </w:p>
    <w:p w:rsidR="00B55F1A" w:rsidRPr="00827C9C" w:rsidRDefault="00B55F1A" w:rsidP="00B55F1A">
      <w:pPr>
        <w:jc w:val="both"/>
        <w:rPr>
          <w:rFonts w:ascii="Arial" w:hAnsi="Arial" w:cs="Arial"/>
          <w:b/>
          <w:iCs/>
          <w:sz w:val="22"/>
          <w:szCs w:val="22"/>
          <w:lang w:val="sr-Cyrl-CS"/>
        </w:rPr>
      </w:pPr>
      <w:r w:rsidRPr="00827C9C">
        <w:rPr>
          <w:rFonts w:ascii="Arial" w:hAnsi="Arial" w:cs="Arial"/>
          <w:b/>
          <w:iCs/>
          <w:sz w:val="22"/>
          <w:szCs w:val="22"/>
          <w:lang w:val="sr-Cyrl-CS"/>
        </w:rPr>
        <w:t>4.ЗАПОСЛЕНИ</w:t>
      </w:r>
    </w:p>
    <w:p w:rsidR="00B55F1A" w:rsidRDefault="00B55F1A" w:rsidP="00B55F1A">
      <w:pPr>
        <w:ind w:left="720"/>
        <w:jc w:val="both"/>
        <w:rPr>
          <w:rFonts w:ascii="Arial" w:hAnsi="Arial" w:cs="Arial"/>
          <w:b/>
          <w:i/>
          <w:iCs/>
          <w:sz w:val="22"/>
          <w:szCs w:val="22"/>
          <w:lang w:val="sr-Cyrl-CS"/>
        </w:rPr>
      </w:pPr>
    </w:p>
    <w:p w:rsidR="004B0B23" w:rsidRPr="00827C9C" w:rsidRDefault="00B55F1A" w:rsidP="00050B1B">
      <w:pPr>
        <w:jc w:val="both"/>
        <w:rPr>
          <w:rFonts w:ascii="Arial" w:hAnsi="Arial" w:cs="Arial"/>
          <w:iCs/>
          <w:sz w:val="22"/>
          <w:szCs w:val="22"/>
          <w:lang w:val="sr-Cyrl-CS"/>
        </w:rPr>
      </w:pPr>
      <w:r w:rsidRPr="00827C9C">
        <w:rPr>
          <w:rFonts w:ascii="Arial" w:hAnsi="Arial" w:cs="Arial"/>
          <w:b/>
          <w:iCs/>
          <w:sz w:val="22"/>
          <w:szCs w:val="22"/>
          <w:lang w:val="sr-Cyrl-CS"/>
        </w:rPr>
        <w:t>4.1</w:t>
      </w:r>
      <w:r w:rsidR="0088394A" w:rsidRPr="00827C9C">
        <w:rPr>
          <w:rFonts w:ascii="Arial" w:hAnsi="Arial" w:cs="Arial"/>
          <w:b/>
          <w:iCs/>
          <w:sz w:val="22"/>
          <w:szCs w:val="22"/>
          <w:lang w:val="sr-Cyrl-CS"/>
        </w:rPr>
        <w:t xml:space="preserve">. </w:t>
      </w:r>
      <w:r w:rsidR="00495AED" w:rsidRPr="00827C9C">
        <w:rPr>
          <w:rFonts w:ascii="Arial" w:hAnsi="Arial" w:cs="Arial"/>
          <w:b/>
          <w:iCs/>
          <w:sz w:val="22"/>
          <w:szCs w:val="22"/>
          <w:lang w:val="sr-Cyrl-CS"/>
        </w:rPr>
        <w:t>Наставно особље</w:t>
      </w:r>
      <w:r w:rsidR="00DB0EC0" w:rsidRPr="00827C9C">
        <w:rPr>
          <w:rFonts w:ascii="Arial" w:hAnsi="Arial" w:cs="Arial"/>
          <w:b/>
          <w:iCs/>
          <w:sz w:val="22"/>
          <w:szCs w:val="22"/>
          <w:lang w:val="sr-Cyrl-CS"/>
        </w:rPr>
        <w:t xml:space="preserve"> - наставници предметне наставе, наставници предметне наставе са одељењским старешинством</w:t>
      </w:r>
      <w:r w:rsidR="00DB0EC0" w:rsidRPr="00827C9C">
        <w:rPr>
          <w:rFonts w:ascii="Arial" w:hAnsi="Arial" w:cs="Arial"/>
          <w:b/>
          <w:iCs/>
          <w:sz w:val="22"/>
          <w:szCs w:val="22"/>
          <w:lang w:val="sr-Latn-CS"/>
        </w:rPr>
        <w:t xml:space="preserve"> </w:t>
      </w:r>
      <w:r w:rsidR="00DB0EC0" w:rsidRPr="00827C9C">
        <w:rPr>
          <w:rFonts w:ascii="Arial" w:hAnsi="Arial" w:cs="Arial"/>
          <w:b/>
          <w:iCs/>
          <w:sz w:val="22"/>
          <w:szCs w:val="22"/>
          <w:lang w:val="sr-Cyrl-CS"/>
        </w:rPr>
        <w:t>и стручни сарадници</w:t>
      </w:r>
    </w:p>
    <w:p w:rsidR="004B0B23" w:rsidRPr="00050B1B" w:rsidRDefault="004B0B23" w:rsidP="00050B1B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95AED" w:rsidRPr="00DB0EC0" w:rsidRDefault="00495AED" w:rsidP="00B55F1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DB0EC0">
        <w:rPr>
          <w:rFonts w:ascii="Arial" w:hAnsi="Arial" w:cs="Arial"/>
          <w:sz w:val="22"/>
          <w:szCs w:val="22"/>
          <w:lang w:val="sr-Cyrl-CS"/>
        </w:rPr>
        <w:t>Наставу и друге облике образовно-васпитног рада у школи остварује наставно особље, а наставно особље</w:t>
      </w:r>
      <w:r w:rsidR="009B3EF2" w:rsidRPr="00DB0EC0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DB0EC0">
        <w:rPr>
          <w:rFonts w:ascii="Arial" w:hAnsi="Arial" w:cs="Arial"/>
          <w:sz w:val="22"/>
          <w:szCs w:val="22"/>
          <w:lang w:val="sr-Cyrl-CS"/>
        </w:rPr>
        <w:t xml:space="preserve"> чине: наставници</w:t>
      </w:r>
      <w:r w:rsidR="00735EB3" w:rsidRPr="00DB0EC0">
        <w:rPr>
          <w:rFonts w:ascii="Arial" w:hAnsi="Arial" w:cs="Arial"/>
          <w:sz w:val="22"/>
          <w:szCs w:val="22"/>
          <w:lang w:val="sr-Cyrl-CS"/>
        </w:rPr>
        <w:t xml:space="preserve"> предметне наставе, наставници предметне наставе са одељењским старешинством</w:t>
      </w:r>
      <w:r w:rsidR="00735EB3" w:rsidRPr="00DB0EC0">
        <w:rPr>
          <w:rFonts w:ascii="Arial" w:hAnsi="Arial" w:cs="Arial"/>
          <w:sz w:val="22"/>
          <w:szCs w:val="22"/>
          <w:lang w:val="sr-Latn-CS"/>
        </w:rPr>
        <w:t xml:space="preserve"> </w:t>
      </w:r>
      <w:r w:rsidR="004E45AD" w:rsidRPr="00DB0EC0">
        <w:rPr>
          <w:rFonts w:ascii="Arial" w:hAnsi="Arial" w:cs="Arial"/>
          <w:sz w:val="22"/>
          <w:szCs w:val="22"/>
          <w:lang w:val="sr-Cyrl-CS"/>
        </w:rPr>
        <w:t>и</w:t>
      </w:r>
      <w:r w:rsidRPr="00DB0EC0">
        <w:rPr>
          <w:rFonts w:ascii="Arial" w:hAnsi="Arial" w:cs="Arial"/>
          <w:sz w:val="22"/>
          <w:szCs w:val="22"/>
          <w:lang w:val="sr-Cyrl-CS"/>
        </w:rPr>
        <w:t xml:space="preserve"> стручн</w:t>
      </w:r>
      <w:r w:rsidR="00BC6A5E" w:rsidRPr="00DB0EC0">
        <w:rPr>
          <w:rFonts w:ascii="Arial" w:hAnsi="Arial" w:cs="Arial"/>
          <w:sz w:val="22"/>
          <w:szCs w:val="22"/>
          <w:lang w:val="sr-Cyrl-CS"/>
        </w:rPr>
        <w:t>и сарадници.</w:t>
      </w:r>
    </w:p>
    <w:p w:rsidR="00B55F1A" w:rsidRDefault="00B55F1A" w:rsidP="00B55F1A">
      <w:pPr>
        <w:rPr>
          <w:rFonts w:ascii="Arial" w:hAnsi="Arial" w:cs="Arial"/>
          <w:b/>
          <w:sz w:val="22"/>
          <w:szCs w:val="22"/>
          <w:lang w:val="sr-Cyrl-CS"/>
        </w:rPr>
      </w:pPr>
    </w:p>
    <w:p w:rsidR="00495AED" w:rsidRDefault="00B55F1A" w:rsidP="00B55F1A">
      <w:pPr>
        <w:jc w:val="center"/>
        <w:rPr>
          <w:rFonts w:ascii="Arial" w:hAnsi="Arial" w:cs="Arial"/>
          <w:b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4.1.1.</w:t>
      </w:r>
      <w:r w:rsidR="00495AED" w:rsidRPr="00DB0EC0">
        <w:rPr>
          <w:rFonts w:ascii="Arial" w:hAnsi="Arial" w:cs="Arial"/>
          <w:b/>
          <w:i/>
          <w:iCs/>
          <w:sz w:val="22"/>
          <w:szCs w:val="22"/>
          <w:lang w:val="sr-Cyrl-CS"/>
        </w:rPr>
        <w:t>Наставници</w:t>
      </w:r>
      <w:r w:rsidR="00DB0EC0" w:rsidRPr="00DB0EC0">
        <w:rPr>
          <w:rFonts w:ascii="Arial" w:hAnsi="Arial" w:cs="Arial"/>
          <w:b/>
          <w:i/>
          <w:iCs/>
          <w:sz w:val="22"/>
          <w:szCs w:val="22"/>
          <w:lang w:val="sr-Cyrl-CS"/>
        </w:rPr>
        <w:t xml:space="preserve"> предметне наставе</w:t>
      </w:r>
      <w:r w:rsidR="009B3EF2" w:rsidRPr="00DB0EC0">
        <w:rPr>
          <w:rFonts w:ascii="Arial" w:hAnsi="Arial" w:cs="Arial"/>
          <w:b/>
          <w:i/>
          <w:iCs/>
          <w:sz w:val="22"/>
          <w:szCs w:val="22"/>
          <w:lang w:val="sr-Cyrl-CS"/>
        </w:rPr>
        <w:t xml:space="preserve"> – послови:</w:t>
      </w:r>
    </w:p>
    <w:p w:rsidR="00A6746C" w:rsidRPr="00DB0EC0" w:rsidRDefault="00A6746C" w:rsidP="00B55F1A">
      <w:pPr>
        <w:jc w:val="center"/>
        <w:rPr>
          <w:rFonts w:ascii="Arial" w:hAnsi="Arial" w:cs="Arial"/>
          <w:b/>
          <w:i/>
          <w:iCs/>
          <w:sz w:val="22"/>
          <w:szCs w:val="22"/>
          <w:lang w:val="sr-Cyrl-CS"/>
        </w:rPr>
      </w:pPr>
    </w:p>
    <w:p w:rsidR="00570C58" w:rsidRDefault="00A6746C" w:rsidP="00C1303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6746C">
        <w:rPr>
          <w:rFonts w:ascii="Arial" w:hAnsi="Arial" w:cs="Arial"/>
          <w:sz w:val="22"/>
          <w:szCs w:val="22"/>
        </w:rPr>
        <w:t>планира, припремама и остварује све облике нaстaве и другe oбликe oбрaзoвнo-вaспитнoг рaдa у складу са планом и програмом Школе</w:t>
      </w:r>
      <w:r w:rsidRPr="00A6746C">
        <w:rPr>
          <w:rFonts w:ascii="Arial" w:hAnsi="Arial" w:cs="Arial"/>
          <w:sz w:val="22"/>
          <w:szCs w:val="22"/>
          <w:lang w:val="sr-Cyrl-CS"/>
        </w:rPr>
        <w:t xml:space="preserve"> и 40-часовном радном недељом</w:t>
      </w:r>
      <w:r w:rsidRPr="00A6746C">
        <w:rPr>
          <w:rFonts w:ascii="Arial" w:hAnsi="Arial" w:cs="Arial"/>
          <w:sz w:val="22"/>
          <w:szCs w:val="22"/>
        </w:rPr>
        <w:t xml:space="preserve">; спроводи индивидуализацију и прилагођавање у складу са образовно-васпитним потребама ученика; спроводи активности у циљу остваривања континуитета додатне подршке при преласку на наредни ниво образовања или у другу установу; пружа додатну подршку ученицима из осетљивих друштвених група, талентованим ученицима и ученицима са тешкоћама у развоју и учествује у раду тима за израду ИОП-а; учествуjе у спровођењу </w:t>
      </w:r>
      <w:r w:rsidRPr="00A6746C">
        <w:rPr>
          <w:rFonts w:ascii="Arial" w:hAnsi="Arial" w:cs="Arial"/>
          <w:sz w:val="22"/>
          <w:szCs w:val="22"/>
          <w:lang w:val="sr-Cyrl-CS"/>
        </w:rPr>
        <w:t xml:space="preserve">свих врста </w:t>
      </w:r>
      <w:r w:rsidRPr="00A6746C">
        <w:rPr>
          <w:rFonts w:ascii="Arial" w:hAnsi="Arial" w:cs="Arial"/>
          <w:sz w:val="22"/>
          <w:szCs w:val="22"/>
        </w:rPr>
        <w:t xml:space="preserve">испита; обавља послове ментора приправнику; води прописану евиденциjу и педагошку документацију; учествуjе у раду </w:t>
      </w:r>
      <w:r w:rsidRPr="00A6746C">
        <w:rPr>
          <w:rFonts w:ascii="Arial" w:hAnsi="Arial" w:cs="Arial"/>
          <w:sz w:val="22"/>
          <w:szCs w:val="22"/>
          <w:lang w:val="sr-Cyrl-CS"/>
        </w:rPr>
        <w:t>комисија,</w:t>
      </w:r>
      <w:r w:rsidRPr="00A6746C">
        <w:rPr>
          <w:rFonts w:ascii="Arial" w:hAnsi="Arial" w:cs="Arial"/>
          <w:sz w:val="22"/>
          <w:szCs w:val="22"/>
        </w:rPr>
        <w:t xml:space="preserve"> стручних тимова</w:t>
      </w:r>
      <w:r w:rsidRPr="00A6746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A6746C">
        <w:rPr>
          <w:rFonts w:ascii="Arial" w:hAnsi="Arial" w:cs="Arial"/>
          <w:sz w:val="22"/>
          <w:szCs w:val="22"/>
        </w:rPr>
        <w:t xml:space="preserve">и органа Школе; учествује у изради прописаних докумената Школе; сарађује са родитељима, односно старатељима, запосленим у установи, спољним сарадницима, стручним и другим институцијама; својим компентенцијама осигурава постизање циљева образовања и васпитања и стандарда постигнућа ученика; учествује у припреми и реализацији приредби,  излета, посета и </w:t>
      </w:r>
      <w:r w:rsidRPr="00A6746C">
        <w:rPr>
          <w:rFonts w:ascii="Arial" w:hAnsi="Arial" w:cs="Arial"/>
          <w:sz w:val="22"/>
          <w:szCs w:val="22"/>
          <w:lang w:val="sr-Cyrl-CS"/>
        </w:rPr>
        <w:t>екскурзија</w:t>
      </w:r>
      <w:r w:rsidRPr="00A6746C">
        <w:rPr>
          <w:rFonts w:ascii="Arial" w:hAnsi="Arial" w:cs="Arial"/>
          <w:sz w:val="22"/>
          <w:szCs w:val="22"/>
        </w:rPr>
        <w:t xml:space="preserve">; </w:t>
      </w:r>
      <w:r w:rsidRPr="00A6746C">
        <w:rPr>
          <w:rFonts w:ascii="Arial" w:hAnsi="Arial" w:cs="Arial"/>
          <w:sz w:val="22"/>
          <w:szCs w:val="22"/>
          <w:lang w:val="sr-Cyrl-CS"/>
        </w:rPr>
        <w:t>стручно се усавршава и унапређује;</w:t>
      </w:r>
      <w:r w:rsidRPr="00A6746C">
        <w:rPr>
          <w:rFonts w:ascii="Arial" w:hAnsi="Arial" w:cs="Arial"/>
          <w:sz w:val="22"/>
          <w:szCs w:val="22"/>
        </w:rPr>
        <w:t xml:space="preserve"> </w:t>
      </w:r>
      <w:r w:rsidRPr="00A6746C">
        <w:rPr>
          <w:rFonts w:ascii="Arial" w:hAnsi="Arial" w:cs="Arial"/>
          <w:sz w:val="22"/>
          <w:szCs w:val="22"/>
          <w:lang w:val="ru-RU"/>
        </w:rPr>
        <w:t>слободне активности, рад у секцијама, спортским, културним и другим активностима школе</w:t>
      </w:r>
      <w:r w:rsidRPr="00A6746C">
        <w:rPr>
          <w:rFonts w:ascii="Arial" w:hAnsi="Arial" w:cs="Arial"/>
          <w:sz w:val="22"/>
          <w:szCs w:val="22"/>
          <w:lang w:val="sr-Cyrl-CS"/>
        </w:rPr>
        <w:t>;</w:t>
      </w:r>
      <w:r w:rsidRPr="00A6746C">
        <w:rPr>
          <w:rFonts w:ascii="Arial" w:hAnsi="Arial" w:cs="Arial"/>
          <w:sz w:val="22"/>
          <w:szCs w:val="22"/>
        </w:rPr>
        <w:t xml:space="preserve"> </w:t>
      </w:r>
      <w:r w:rsidRPr="00A6746C">
        <w:rPr>
          <w:rFonts w:ascii="Arial" w:hAnsi="Arial" w:cs="Arial"/>
          <w:sz w:val="22"/>
          <w:szCs w:val="22"/>
          <w:lang w:val="sr-Cyrl-CS"/>
        </w:rPr>
        <w:t xml:space="preserve">дежурство у просторијама школе; </w:t>
      </w:r>
      <w:r w:rsidRPr="00A6746C">
        <w:rPr>
          <w:rFonts w:ascii="Arial" w:hAnsi="Arial" w:cs="Arial"/>
          <w:sz w:val="22"/>
          <w:szCs w:val="22"/>
        </w:rPr>
        <w:t xml:space="preserve"> </w:t>
      </w:r>
      <w:r w:rsidRPr="00A6746C">
        <w:rPr>
          <w:rFonts w:ascii="Arial" w:hAnsi="Arial" w:cs="Arial"/>
          <w:sz w:val="22"/>
          <w:szCs w:val="22"/>
          <w:lang w:val="sr-Cyrl-CS"/>
        </w:rPr>
        <w:t>руководи стручним већем;</w:t>
      </w:r>
      <w:r w:rsidRPr="00A6746C">
        <w:rPr>
          <w:rFonts w:ascii="Arial" w:hAnsi="Arial" w:cs="Arial"/>
          <w:sz w:val="22"/>
          <w:szCs w:val="22"/>
        </w:rPr>
        <w:t xml:space="preserve"> </w:t>
      </w:r>
      <w:r w:rsidRPr="00A6746C">
        <w:rPr>
          <w:rFonts w:ascii="Arial" w:hAnsi="Arial" w:cs="Arial"/>
          <w:sz w:val="22"/>
          <w:szCs w:val="22"/>
          <w:lang w:val="sr-Cyrl-CS"/>
        </w:rPr>
        <w:t>учествује у организацији такмичења и  припреми ученика за учествовање на такмичењима;</w:t>
      </w:r>
      <w:r w:rsidRPr="00A6746C">
        <w:rPr>
          <w:rFonts w:ascii="Arial" w:hAnsi="Arial" w:cs="Arial"/>
          <w:sz w:val="22"/>
          <w:szCs w:val="22"/>
        </w:rPr>
        <w:t xml:space="preserve"> </w:t>
      </w:r>
      <w:r w:rsidRPr="00A6746C">
        <w:rPr>
          <w:rFonts w:ascii="Arial" w:hAnsi="Arial" w:cs="Arial"/>
          <w:sz w:val="22"/>
          <w:szCs w:val="22"/>
          <w:lang w:val="sr-Cyrl-CS"/>
        </w:rPr>
        <w:t>замена одсутног запосленог по налогу директора и помоћника директора;</w:t>
      </w:r>
      <w:r w:rsidRPr="00A6746C">
        <w:rPr>
          <w:rFonts w:ascii="Arial" w:hAnsi="Arial" w:cs="Arial"/>
          <w:sz w:val="22"/>
          <w:szCs w:val="22"/>
        </w:rPr>
        <w:t xml:space="preserve"> обавља друге послове у складу са општим актима Школе и по налогу директора</w:t>
      </w:r>
      <w:r w:rsidRPr="00A6746C">
        <w:rPr>
          <w:rFonts w:ascii="Arial" w:hAnsi="Arial" w:cs="Arial"/>
          <w:sz w:val="22"/>
          <w:szCs w:val="22"/>
          <w:lang w:val="sr-Cyrl-CS"/>
        </w:rPr>
        <w:t xml:space="preserve"> и помоћника директора</w:t>
      </w:r>
      <w:r w:rsidRPr="00A6746C">
        <w:rPr>
          <w:rFonts w:ascii="Arial" w:hAnsi="Arial" w:cs="Arial"/>
          <w:sz w:val="22"/>
          <w:szCs w:val="22"/>
        </w:rPr>
        <w:t>.</w:t>
      </w:r>
    </w:p>
    <w:p w:rsidR="00A6746C" w:rsidRDefault="00A6746C" w:rsidP="00C974DD">
      <w:pPr>
        <w:jc w:val="both"/>
        <w:rPr>
          <w:rFonts w:ascii="Cambria" w:hAnsi="Cambria"/>
          <w:lang w:val="sr-Cyrl-CS"/>
        </w:rPr>
      </w:pPr>
    </w:p>
    <w:p w:rsidR="00570C58" w:rsidRPr="00DB0EC0" w:rsidRDefault="00B55F1A" w:rsidP="00B55F1A">
      <w:pPr>
        <w:jc w:val="center"/>
        <w:rPr>
          <w:rFonts w:ascii="Arial" w:hAnsi="Arial" w:cs="Arial"/>
          <w:b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i/>
          <w:iCs/>
          <w:sz w:val="22"/>
          <w:szCs w:val="22"/>
          <w:lang w:val="sr-Cyrl-CS"/>
        </w:rPr>
        <w:t xml:space="preserve">4.1.2. </w:t>
      </w:r>
      <w:r w:rsidR="00570C58" w:rsidRPr="00DB0EC0">
        <w:rPr>
          <w:rFonts w:ascii="Arial" w:hAnsi="Arial" w:cs="Arial"/>
          <w:b/>
          <w:i/>
          <w:iCs/>
          <w:sz w:val="22"/>
          <w:szCs w:val="22"/>
          <w:lang w:val="sr-Cyrl-CS"/>
        </w:rPr>
        <w:t xml:space="preserve">Наставници </w:t>
      </w:r>
      <w:r w:rsidR="00735EB3" w:rsidRPr="00DB0EC0">
        <w:rPr>
          <w:rFonts w:ascii="Arial" w:hAnsi="Arial" w:cs="Arial"/>
          <w:b/>
          <w:i/>
          <w:iCs/>
          <w:sz w:val="22"/>
          <w:szCs w:val="22"/>
          <w:lang w:val="sr-Cyrl-CS"/>
        </w:rPr>
        <w:t>предметне наставе са одељењским старешинством</w:t>
      </w:r>
      <w:r w:rsidR="009B3EF2" w:rsidRPr="00DB0EC0">
        <w:rPr>
          <w:rFonts w:ascii="Arial" w:hAnsi="Arial" w:cs="Arial"/>
          <w:b/>
          <w:i/>
          <w:iCs/>
          <w:sz w:val="22"/>
          <w:szCs w:val="22"/>
          <w:lang w:val="sr-Cyrl-CS"/>
        </w:rPr>
        <w:t xml:space="preserve"> - послови</w:t>
      </w:r>
    </w:p>
    <w:p w:rsidR="00DB0EC0" w:rsidRDefault="00DB0EC0" w:rsidP="00DB0EC0">
      <w:pPr>
        <w:jc w:val="both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735EB3" w:rsidRDefault="00A6746C" w:rsidP="00BB1FD4">
      <w:pPr>
        <w:jc w:val="both"/>
        <w:rPr>
          <w:rFonts w:ascii="Arial" w:hAnsi="Arial" w:cs="Arial"/>
          <w:bCs/>
          <w:iCs/>
          <w:sz w:val="22"/>
          <w:szCs w:val="22"/>
          <w:lang w:val="ru-RU"/>
        </w:rPr>
      </w:pPr>
      <w:r w:rsidRPr="00A6746C">
        <w:rPr>
          <w:rFonts w:ascii="Arial" w:hAnsi="Arial" w:cs="Arial"/>
          <w:bCs/>
          <w:iCs/>
          <w:sz w:val="22"/>
          <w:szCs w:val="22"/>
          <w:lang w:val="ru-RU"/>
        </w:rPr>
        <w:t>Поред послова наставника предметне наставе, наставник предметне наставе са одељењским старешинством, обавља и послове одељенског старешине - рад са одељенском заједницом и ученицима појединачно, сарадња са родитељима, вођење педагошке документације и евиденције, припрема седница одељенског већа и други послови везани за одељење.</w:t>
      </w:r>
    </w:p>
    <w:p w:rsidR="00C163C6" w:rsidRDefault="00C163C6" w:rsidP="00BB1FD4">
      <w:pPr>
        <w:jc w:val="both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C163C6" w:rsidRPr="00DB0EC0" w:rsidRDefault="00C163C6" w:rsidP="00BB1FD4">
      <w:pPr>
        <w:jc w:val="both"/>
        <w:rPr>
          <w:rFonts w:ascii="Arial" w:hAnsi="Arial" w:cs="Arial"/>
          <w:bCs/>
          <w:iCs/>
          <w:sz w:val="22"/>
          <w:szCs w:val="22"/>
          <w:lang w:val="ru-RU"/>
        </w:rPr>
      </w:pPr>
    </w:p>
    <w:p w:rsidR="00570C58" w:rsidRPr="00827C9C" w:rsidRDefault="00BB1FD4" w:rsidP="00BB1FD4">
      <w:pPr>
        <w:pStyle w:val="Normal1"/>
        <w:jc w:val="center"/>
        <w:rPr>
          <w:b/>
          <w:i/>
        </w:rPr>
      </w:pPr>
      <w:r w:rsidRPr="00827C9C">
        <w:rPr>
          <w:b/>
          <w:i/>
          <w:lang w:val="sr-Cyrl-CS"/>
        </w:rPr>
        <w:lastRenderedPageBreak/>
        <w:t xml:space="preserve">4.1.3. </w:t>
      </w:r>
      <w:r w:rsidR="00B9120F" w:rsidRPr="00827C9C">
        <w:rPr>
          <w:b/>
          <w:i/>
          <w:lang w:val="sr-Cyrl-CS"/>
        </w:rPr>
        <w:t>Стручни сарадници</w:t>
      </w:r>
      <w:r w:rsidR="00551904">
        <w:rPr>
          <w:b/>
          <w:i/>
        </w:rPr>
        <w:t xml:space="preserve"> </w:t>
      </w:r>
    </w:p>
    <w:p w:rsidR="005F2427" w:rsidRPr="00DB0EC0" w:rsidRDefault="005F2427" w:rsidP="00BB1FD4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  <w:r w:rsidRPr="00DB0EC0">
        <w:rPr>
          <w:b/>
          <w:lang w:val="sr-Cyrl-CS"/>
        </w:rPr>
        <w:t>Психолог</w:t>
      </w:r>
      <w:r w:rsidR="009B3EF2" w:rsidRPr="00DB0EC0">
        <w:rPr>
          <w:b/>
          <w:lang w:val="sr-Cyrl-CS"/>
        </w:rPr>
        <w:t xml:space="preserve"> - послови</w:t>
      </w:r>
    </w:p>
    <w:p w:rsidR="00BB1FD4" w:rsidRDefault="00551904" w:rsidP="00BB1FD4">
      <w:pPr>
        <w:spacing w:line="276" w:lineRule="auto"/>
        <w:contextualSpacing/>
        <w:jc w:val="both"/>
        <w:rPr>
          <w:rFonts w:ascii="Arial" w:eastAsia="TimesNewRomanPSMT" w:hAnsi="Arial" w:cs="Arial"/>
          <w:sz w:val="22"/>
          <w:szCs w:val="22"/>
        </w:rPr>
      </w:pPr>
      <w:r w:rsidRPr="00551904">
        <w:rPr>
          <w:rFonts w:ascii="Arial" w:hAnsi="Arial" w:cs="Arial"/>
          <w:sz w:val="22"/>
          <w:szCs w:val="22"/>
          <w:lang w:val="sr-Cyrl-CS" w:eastAsia="sr-Cyrl-CS"/>
        </w:rPr>
        <w:t xml:space="preserve">обавља непосредан рад са ученицима, појединачно и групно; прати остваривање утврђених стандарда постигнућа, учествује у планирању, програмирању, праћењу и вредновању остваривања васпитно-образовног рада; унапређује образовно-васпитни рад у оквиру своје надлежности; прати, подстиче и пружа  подршку укупном развоју детета и ученика у домену физичких, интелектуалних, емоционалних и социјалних капацитета и предлаже мере у интересу развоја и добробити детета;  пружа стручну подршку наставнику и директору за:  стварање подстицајне средине за учење уз примену савремених научно заснованих сазнања;  јачање компетенција и професионални развој наставника и стручних сарадника; развијање компетенција за остваривање циљева и општих исхода образовања и васпитања;  развоју инклузивности установе; ради на стручним пословима у заштити од насиља и стварању безбедне средине за развој деце и ученика, заштити од дискриминације и социјалне искључености деце, односно ученика; ради на планирању, праћењу и вредновању образовно-васпитног рада и предлагању мера за повећање квалитета образовно-васпитног рада; остварује сарадњу са децом и ученицима, родитељима, односно другим законским заступницима и другим запосленима у установи; остваривању сарадње са надлежним установама, стручним удружењима и другим органима и организацијама; ради на координацији сарадње и обезбеђивању примене одлука савета родитеља установе и општинских савета родитеља; ради на спровођењу стратешких одлука Министарства у установи, у складу са својим описом посла; учествује у раду стручних тимова, комисија и органа установе; води прописану евиденцију и педагошку документацију; учествује у изради прописаних докумената установе; инструктивно педагошки надзор и увид, контрола и преглед педагошке документације; посета часовима у сарадњи са директором школе; координира рад ученичког парламента; пружање помоћи ученицима у избору занимања; учешће у процесу формирања одељења; аналитичко истраживачки рад; израда посебних прегледа, извештаја и анализа у вези са својим радом и радом Школе; пружа подршку наставницима у планирању, припремању и извођењу свих видова васпитно-образовног рада; сарађује са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пратиоцима; спроводи активности у циљу остваривања континуитета додатне подршке при преласку на наредни ниво образовања или у другу установу; организује и реализује активности на пружању подршке ученицима ради постизања социјалне, емоционалне и професионалне зрелости; 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стилова; обавља саветодавни рад са наставницима и другим стручним сарадницима на унапређењу васпитнообразовног рада; обавља саветодавни рад са децом и ученицима,  родитељима, односно старатељима; пружа подршку у изради и развијању </w:t>
      </w:r>
      <w:r w:rsidRPr="00551904">
        <w:rPr>
          <w:rFonts w:ascii="Arial" w:hAnsi="Arial" w:cs="Arial"/>
          <w:sz w:val="22"/>
          <w:szCs w:val="22"/>
          <w:lang w:val="sr-Cyrl-CS" w:eastAsia="sr-Cyrl-CS"/>
        </w:rPr>
        <w:lastRenderedPageBreak/>
        <w:t>индивидуалних образовних планова и сарађује са интерресорном комисијом у процени потреба за додатном образовном, здравственом или социјалном подршком детету или ученику; сарађује са стручним и другим институцијама, посебно установама социјалне и здравствене заштите; активности везане за откривање ученика са изразитим способностима и предлагање мера за подстицање њиховог развоја; активности везане за испитивање  психолошких чиниоца успеха и напредовања и узрока неуспеха појединих ученика, одељења и предлаже мере за подстицање  и мотивисање ученика, формирање радних навика и рационално коришћење времена за рад и учење; праћење процеса прилагођавања ученика током школовања; праћење међусобних односа ученика, ученика и наставника и предлагање мера за унапређење тих односа; учествује у разним облицима психолошко-педагошког оспособљавања и усавршавања наставника; обавља психолошко саветовање са ученицима и родитељима; учествује у активностима везаним за упис ученика у Школу; анализа методологије оцењивања ученика; други послови по налогу директора и помоћника директора и послови предвиђени Правилником о програму свих облика рада стручних сарадника и статутом Школе.</w:t>
      </w:r>
    </w:p>
    <w:p w:rsidR="00BB1FD4" w:rsidRPr="00BB1FD4" w:rsidRDefault="00BB1FD4" w:rsidP="00BB1FD4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BB1FD4" w:rsidRPr="00050B1B" w:rsidTr="005D64EE">
        <w:tc>
          <w:tcPr>
            <w:tcW w:w="3085" w:type="dxa"/>
            <w:shd w:val="clear" w:color="auto" w:fill="D0CECE"/>
          </w:tcPr>
          <w:p w:rsidR="00BB1FD4" w:rsidRPr="00050B1B" w:rsidRDefault="00BB1FD4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050B1B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BB1FD4" w:rsidRPr="00050B1B" w:rsidRDefault="00BB1FD4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BB1FD4" w:rsidRPr="00050B1B" w:rsidRDefault="00BB1FD4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BB1FD4" w:rsidRPr="00050B1B" w:rsidTr="005D64EE">
        <w:tc>
          <w:tcPr>
            <w:tcW w:w="3085" w:type="dxa"/>
          </w:tcPr>
          <w:p w:rsidR="00BB1FD4" w:rsidRPr="00050B1B" w:rsidRDefault="00551904" w:rsidP="005D64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Нађа Ђедовић</w:t>
            </w:r>
          </w:p>
        </w:tc>
        <w:tc>
          <w:tcPr>
            <w:tcW w:w="3260" w:type="dxa"/>
          </w:tcPr>
          <w:p w:rsidR="00BB1FD4" w:rsidRPr="00050B1B" w:rsidRDefault="00551904" w:rsidP="00551904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011/3242-062</w:t>
            </w:r>
          </w:p>
        </w:tc>
        <w:tc>
          <w:tcPr>
            <w:tcW w:w="2943" w:type="dxa"/>
          </w:tcPr>
          <w:p w:rsidR="00551904" w:rsidRPr="00557BBE" w:rsidRDefault="00551904" w:rsidP="005D64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1FD4" w:rsidRDefault="00BB1FD4" w:rsidP="00BB1FD4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</w:p>
    <w:p w:rsidR="00551904" w:rsidRDefault="00551904" w:rsidP="00BB1FD4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  <w:r>
        <w:rPr>
          <w:b/>
          <w:lang w:val="sr-Cyrl-CS"/>
        </w:rPr>
        <w:t>Педагог – послови</w:t>
      </w:r>
    </w:p>
    <w:p w:rsidR="00551904" w:rsidRDefault="00551904" w:rsidP="00BB1FD4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</w:p>
    <w:p w:rsidR="00551904" w:rsidRDefault="00551904" w:rsidP="00C13030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lang w:val="sr-Cyrl-CS"/>
        </w:rPr>
      </w:pPr>
      <w:r w:rsidRPr="00551904">
        <w:rPr>
          <w:lang w:val="sr-Cyrl-CS"/>
        </w:rPr>
        <w:t xml:space="preserve">обавља непосредан рад са ученицима, појединачно и групно; прати остваривање утврђених стандарда постигнућа, учествује у планирању, програмирању, праћењу и вредновању остваривања васпитно-образовног рада; унапређује образовно-васпитни рад у оквиру своје надлежности; прати, подстиче и пружа  подршку укупном развоју детета и ученика у домену физичких, интелектуалних, емоционалних и социјалних капацитета и предлаже мере у интересу развоја и добробити детета;  пружа стручну подршку наставнику и директору за:  стварање подстицајне средине за учење уз примену савремених научно заснованих сазнања;  јачање компетенција и професионални развој наставника и стручних сарадника; развијање компетенција за остваривање циљева и општих исхода образовања и васпитања;  развоју инклузивности установе;   ради на стручним пословима у заштити од насиља и стварању безбедне средине за развој деце и ученика, заштити од дискриминације и социјалне искључености деце, односно ученика; ради на планирању, праћењу и вредновању образовно-васпитног рада и предлагању мера за повећање квалитета образовно-васпитног рада;  остварује сарадњу са децом и ученицима, родитељима, односно другим законским заступницима и другим запосленима у установи; остваривању сарадње са надлежним установама, стручним удружењима и другим органима и организацијама; ради на координацији сарадње и обезбеђивању примене одлука савета родитеља установе и општинских савета родитеља; ради на спровођењу стратешких одлука Министарства у установи, у складу са својим описом посла; пружа подршку наставницима у планирању, припремању и извођењу свих видова васпитно-образовног рада; пружа подршку  наставницима за унапређење њиховог образовног–васпитно рада  у складу са принципима, циљевима и стандардима постигнућа; учествује у раду стручних тимова, комисија и органа установе; води прописану евиденцију и педагошку документацију; учествује у </w:t>
      </w:r>
      <w:r w:rsidRPr="00551904">
        <w:rPr>
          <w:lang w:val="sr-Cyrl-CS"/>
        </w:rPr>
        <w:lastRenderedPageBreak/>
        <w:t>изради прописаних докумената установе; подстиче професионални развој запослених и учествује у реализацији стручног усавршавања у установи; обавља саветодавни рад са децом и ученицима, родитељима, односно старатељима и запосленима у установи; инструктивно педагошки надзор и увид, контрола педагошке документације, анализа планова и програма наставника и њиховог стручног усавршавања; учешће у процесу формирања одељења; ради на увођењу савремених облика и метога рада; помаже ученицима у организовању учења, упознаје их са ефикасним техникама и методама учења; 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или социјалном подршком ученику; сарађује са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пратиоцима; организује и реализује активности на пружању подршке ученицима ради постизања социјалне, емоционалне и професионалне зрелости; координира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стилова; аналитичко истраживачки рад; послови везани за упис ученика у Школу; анализа методологије у оцењивању ученика; Израда посебних прегледа, извештаја и анализа у вези са својим радом и радом Школе; посете часовима у сарадњи са директором школе стручно се усавршава; други послови по налогу директора и помоћника директора и послови предвиђени Правилником о програму свих облика рада стручних сарадника и статутом Школе.</w:t>
      </w:r>
    </w:p>
    <w:p w:rsidR="00551904" w:rsidRPr="00551904" w:rsidRDefault="00551904" w:rsidP="00551904">
      <w:pPr>
        <w:pStyle w:val="Normal1"/>
        <w:spacing w:before="0" w:beforeAutospacing="0" w:after="0" w:afterAutospacing="0"/>
        <w:ind w:left="720"/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551904" w:rsidRPr="00050B1B" w:rsidTr="00C13030">
        <w:tc>
          <w:tcPr>
            <w:tcW w:w="3085" w:type="dxa"/>
            <w:shd w:val="clear" w:color="auto" w:fill="D0CECE"/>
          </w:tcPr>
          <w:p w:rsidR="00551904" w:rsidRPr="00050B1B" w:rsidRDefault="00551904" w:rsidP="00C1303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050B1B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551904" w:rsidRPr="00050B1B" w:rsidRDefault="00551904" w:rsidP="00C1303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551904" w:rsidRPr="00050B1B" w:rsidRDefault="00551904" w:rsidP="00C13030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551904" w:rsidRPr="00050B1B" w:rsidTr="00C13030">
        <w:tc>
          <w:tcPr>
            <w:tcW w:w="3085" w:type="dxa"/>
          </w:tcPr>
          <w:p w:rsidR="00551904" w:rsidRPr="00050B1B" w:rsidRDefault="00551904" w:rsidP="00C130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Далиборка Шпановић</w:t>
            </w:r>
          </w:p>
        </w:tc>
        <w:tc>
          <w:tcPr>
            <w:tcW w:w="3260" w:type="dxa"/>
          </w:tcPr>
          <w:p w:rsidR="00551904" w:rsidRPr="00050B1B" w:rsidRDefault="00551904" w:rsidP="00C13030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011/3242-062</w:t>
            </w:r>
          </w:p>
        </w:tc>
        <w:tc>
          <w:tcPr>
            <w:tcW w:w="2943" w:type="dxa"/>
          </w:tcPr>
          <w:p w:rsidR="00551904" w:rsidRPr="00557BBE" w:rsidRDefault="00551904" w:rsidP="00C130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51904" w:rsidRDefault="00551904" w:rsidP="00BB1FD4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</w:p>
    <w:p w:rsidR="00551904" w:rsidRDefault="00551904" w:rsidP="00BB1FD4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</w:p>
    <w:p w:rsidR="00735EB3" w:rsidRPr="00DB0EC0" w:rsidRDefault="00B9120F" w:rsidP="00BB1FD4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  <w:r w:rsidRPr="00DB0EC0">
        <w:rPr>
          <w:b/>
          <w:lang w:val="sr-Cyrl-CS"/>
        </w:rPr>
        <w:t>Библиотекар</w:t>
      </w:r>
      <w:r w:rsidR="009B3EF2" w:rsidRPr="00DB0EC0">
        <w:rPr>
          <w:b/>
          <w:lang w:val="sr-Cyrl-CS"/>
        </w:rPr>
        <w:t xml:space="preserve"> - послови</w:t>
      </w:r>
    </w:p>
    <w:p w:rsidR="00557BBE" w:rsidRDefault="00551904" w:rsidP="00DB0EC0">
      <w:pPr>
        <w:pStyle w:val="Normal1"/>
        <w:spacing w:before="0" w:beforeAutospacing="0" w:after="0" w:afterAutospacing="0"/>
        <w:jc w:val="both"/>
        <w:rPr>
          <w:rFonts w:eastAsia="TimesNewRomanPSMT"/>
        </w:rPr>
      </w:pPr>
      <w:r w:rsidRPr="00551904">
        <w:t xml:space="preserve">води пословање библиотеке; планира, организује и учествује у изради и реализацији програма образовања и васпитања; сарађује са </w:t>
      </w:r>
      <w:r w:rsidRPr="00551904">
        <w:rPr>
          <w:lang w:val="sr-Cyrl-CS"/>
        </w:rPr>
        <w:t xml:space="preserve">ученицима, </w:t>
      </w:r>
      <w:r w:rsidRPr="00551904">
        <w:t xml:space="preserve">наставницима и стручним сарадницима; руководи у раду библиотеке; ради на издавању </w:t>
      </w:r>
      <w:r w:rsidRPr="00551904">
        <w:rPr>
          <w:lang w:val="sr-Cyrl-CS"/>
        </w:rPr>
        <w:t>књижне грађе ученицима и запосленима</w:t>
      </w:r>
      <w:r w:rsidRPr="00551904">
        <w:t xml:space="preserve">; учествује у организовању и остваривању културне активности школе; сарађује са матичном библиотеком, стручним институцијама и друштвеним окружењем; </w:t>
      </w:r>
      <w:r w:rsidRPr="00551904">
        <w:rPr>
          <w:lang w:val="ru-RU"/>
        </w:rPr>
        <w:t xml:space="preserve">упознаје ученика са књижном грађом и мрежом библиотека у граду; сарађује са стручним већима, педагошко-психолошком службом и директором у вези са набавком и коришћењем књижне грађе; планира и остварује образовно-васпитну активност школске библиотеке  и доприноси реализацији годишњег плана рада школе; води библиотечко пословање, инвентарисање, сигнирање, класификацију и каталогизацију; </w:t>
      </w:r>
      <w:r w:rsidRPr="00551904">
        <w:t xml:space="preserve">предлаже набавку књига, часописа; учествује у избору одобрених уџбеника са осталим члановима већа; </w:t>
      </w:r>
      <w:r w:rsidRPr="00551904">
        <w:rPr>
          <w:lang w:val="sr-Cyrl-CS"/>
        </w:rPr>
        <w:t xml:space="preserve">сарађује са наставницима у утврђивању годишњег плана обраде лектире и коришћењу наставничко-сарадничког дела школске библиотеке; </w:t>
      </w:r>
      <w:r w:rsidRPr="00551904">
        <w:t>учествује у раду тимова</w:t>
      </w:r>
      <w:r w:rsidRPr="00551904">
        <w:rPr>
          <w:lang w:val="sr-Cyrl-CS"/>
        </w:rPr>
        <w:t>, комисија</w:t>
      </w:r>
      <w:r w:rsidRPr="00551904">
        <w:t xml:space="preserve"> и органа Школе; учествује у изради прописаних докумената Школе; </w:t>
      </w:r>
      <w:r w:rsidRPr="00551904">
        <w:rPr>
          <w:lang w:val="sr-Cyrl-CS"/>
        </w:rPr>
        <w:t xml:space="preserve">упознавање ученика са књижном грађом;  обука ученика за смостално коришћење књижне грађе, њено чување и заштиту; помоћ ученику при избору литературе; развија читалачке и друге способности учениак и усмерава ученика у складу са његовим интересовањима и потребама; ажурно вођење прописане документације и  библиотечке евиденције и формирање базе података на рачунару у библиотеци; организација рада и </w:t>
      </w:r>
      <w:r w:rsidRPr="00551904">
        <w:rPr>
          <w:lang w:val="sr-Cyrl-CS"/>
        </w:rPr>
        <w:lastRenderedPageBreak/>
        <w:t xml:space="preserve">руковођење библиотечком секцијом; информисање корисника школске библиотеке о новим издањима књига, стручних часопса и друге грађе; стручно се усавршава; попис библиотечког материјала; </w:t>
      </w:r>
      <w:r w:rsidRPr="00551904">
        <w:t xml:space="preserve">води педагошку документацију и евиденцију; </w:t>
      </w:r>
      <w:r w:rsidRPr="00551904">
        <w:rPr>
          <w:lang w:val="sr-Cyrl-CS"/>
        </w:rPr>
        <w:t>прати издавачку делатност и стручну литературу у области библиотекарства; други послови по налогу директора и помоћника директора Школе и послови предвиђени Правилником о програму свих облика рада стручних сарадника</w:t>
      </w:r>
    </w:p>
    <w:p w:rsidR="00BB1FD4" w:rsidRDefault="00BB1FD4" w:rsidP="00DB0EC0">
      <w:pPr>
        <w:pStyle w:val="Normal1"/>
        <w:spacing w:before="0" w:beforeAutospacing="0" w:after="0" w:afterAutospacing="0"/>
        <w:jc w:val="both"/>
        <w:rPr>
          <w:rFonts w:eastAsia="TimesNewRomanPSMT"/>
        </w:rPr>
      </w:pPr>
    </w:p>
    <w:p w:rsidR="00551904" w:rsidRDefault="00551904" w:rsidP="00DB0EC0">
      <w:pPr>
        <w:pStyle w:val="Normal1"/>
        <w:spacing w:before="0" w:beforeAutospacing="0" w:after="0" w:afterAutospacing="0"/>
        <w:jc w:val="both"/>
        <w:rPr>
          <w:rFonts w:eastAsia="TimesNewRomanPS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BB1FD4" w:rsidRPr="00050B1B" w:rsidTr="005D64EE">
        <w:tc>
          <w:tcPr>
            <w:tcW w:w="3085" w:type="dxa"/>
            <w:shd w:val="clear" w:color="auto" w:fill="D0CECE"/>
          </w:tcPr>
          <w:p w:rsidR="00BB1FD4" w:rsidRPr="00050B1B" w:rsidRDefault="00BB1FD4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050B1B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BB1FD4" w:rsidRPr="00050B1B" w:rsidRDefault="00BB1FD4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BB1FD4" w:rsidRPr="00050B1B" w:rsidRDefault="00BB1FD4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BB1FD4" w:rsidRPr="00050B1B" w:rsidTr="005D64EE">
        <w:tc>
          <w:tcPr>
            <w:tcW w:w="3085" w:type="dxa"/>
          </w:tcPr>
          <w:p w:rsidR="00BB1FD4" w:rsidRPr="00050B1B" w:rsidRDefault="00551904" w:rsidP="005D64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Наташа Штурбек</w:t>
            </w:r>
          </w:p>
        </w:tc>
        <w:tc>
          <w:tcPr>
            <w:tcW w:w="3260" w:type="dxa"/>
          </w:tcPr>
          <w:p w:rsidR="00BB1FD4" w:rsidRPr="00050B1B" w:rsidRDefault="00E97038" w:rsidP="005D64EE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BB1FD4" w:rsidRPr="005D64EE" w:rsidRDefault="00E97038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D64EE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  <w:tr w:rsidR="00551904" w:rsidRPr="00050B1B" w:rsidTr="005D64EE">
        <w:tc>
          <w:tcPr>
            <w:tcW w:w="3085" w:type="dxa"/>
          </w:tcPr>
          <w:p w:rsidR="00551904" w:rsidRDefault="00551904" w:rsidP="005D64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Станица Пантић</w:t>
            </w:r>
          </w:p>
        </w:tc>
        <w:tc>
          <w:tcPr>
            <w:tcW w:w="3260" w:type="dxa"/>
          </w:tcPr>
          <w:p w:rsidR="00551904" w:rsidRDefault="000062B2" w:rsidP="005D64EE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551904" w:rsidRPr="005D64EE" w:rsidRDefault="000062B2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  <w:tr w:rsidR="00551904" w:rsidRPr="00050B1B" w:rsidTr="005D64EE">
        <w:tc>
          <w:tcPr>
            <w:tcW w:w="3085" w:type="dxa"/>
          </w:tcPr>
          <w:p w:rsidR="00551904" w:rsidRDefault="00551904" w:rsidP="005D64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Славица Рајак</w:t>
            </w:r>
          </w:p>
        </w:tc>
        <w:tc>
          <w:tcPr>
            <w:tcW w:w="3260" w:type="dxa"/>
          </w:tcPr>
          <w:p w:rsidR="00551904" w:rsidRDefault="000062B2" w:rsidP="005D64EE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551904" w:rsidRPr="005D64EE" w:rsidRDefault="000062B2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  <w:tr w:rsidR="00551904" w:rsidRPr="00050B1B" w:rsidTr="005D64EE">
        <w:tc>
          <w:tcPr>
            <w:tcW w:w="3085" w:type="dxa"/>
          </w:tcPr>
          <w:p w:rsidR="00551904" w:rsidRDefault="00551904" w:rsidP="005D64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Жељко Мацура</w:t>
            </w:r>
          </w:p>
        </w:tc>
        <w:tc>
          <w:tcPr>
            <w:tcW w:w="3260" w:type="dxa"/>
          </w:tcPr>
          <w:p w:rsidR="00551904" w:rsidRDefault="000062B2" w:rsidP="005D64EE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551904" w:rsidRPr="005D64EE" w:rsidRDefault="000062B2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</w:tbl>
    <w:p w:rsidR="00557BBE" w:rsidRDefault="00557BBE" w:rsidP="00DB0EC0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</w:p>
    <w:p w:rsidR="006E6987" w:rsidRPr="00BB1FD4" w:rsidRDefault="00BB1FD4" w:rsidP="00DB0EC0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  <w:r w:rsidRPr="00BB1FD4">
        <w:rPr>
          <w:b/>
          <w:lang w:val="sr-Cyrl-CS"/>
        </w:rPr>
        <w:t>4.2.Правни, административни и финансијски послови</w:t>
      </w:r>
    </w:p>
    <w:p w:rsidR="006E6987" w:rsidRDefault="006E6987" w:rsidP="001B083F">
      <w:pPr>
        <w:pStyle w:val="Normal1"/>
        <w:spacing w:before="0" w:beforeAutospacing="0" w:after="0" w:afterAutospacing="0"/>
        <w:rPr>
          <w:b/>
          <w:lang w:val="sr-Cyrl-CS"/>
        </w:rPr>
      </w:pPr>
    </w:p>
    <w:p w:rsidR="004521BA" w:rsidRPr="006E6987" w:rsidRDefault="00BB1FD4" w:rsidP="006E6987">
      <w:pPr>
        <w:pStyle w:val="Normal1"/>
        <w:spacing w:before="0" w:beforeAutospacing="0" w:after="0" w:afterAutospacing="0"/>
        <w:jc w:val="center"/>
        <w:rPr>
          <w:b/>
          <w:i/>
          <w:iCs/>
          <w:lang w:val="sr-Cyrl-CS"/>
        </w:rPr>
      </w:pPr>
      <w:r>
        <w:rPr>
          <w:b/>
          <w:i/>
          <w:iCs/>
          <w:lang w:val="sr-Cyrl-CS"/>
        </w:rPr>
        <w:t>4.2.1.</w:t>
      </w:r>
      <w:r w:rsidR="004521BA" w:rsidRPr="006E6987">
        <w:rPr>
          <w:b/>
          <w:i/>
          <w:iCs/>
          <w:lang w:val="sr-Cyrl-CS"/>
        </w:rPr>
        <w:t>Секретар</w:t>
      </w:r>
    </w:p>
    <w:p w:rsidR="006E6987" w:rsidRPr="006E6987" w:rsidRDefault="006E6987" w:rsidP="006E6987">
      <w:pPr>
        <w:jc w:val="both"/>
        <w:rPr>
          <w:rFonts w:ascii="Arial" w:hAnsi="Arial" w:cs="Arial"/>
          <w:sz w:val="22"/>
          <w:szCs w:val="22"/>
          <w:lang w:val="ru-RU"/>
        </w:rPr>
      </w:pPr>
    </w:p>
    <w:p w:rsidR="00551904" w:rsidRDefault="001B083F" w:rsidP="00551904">
      <w:pPr>
        <w:jc w:val="both"/>
        <w:rPr>
          <w:rFonts w:ascii="Arial" w:hAnsi="Arial" w:cs="Arial"/>
          <w:sz w:val="22"/>
          <w:szCs w:val="22"/>
        </w:rPr>
      </w:pPr>
      <w:r w:rsidRPr="006E6987">
        <w:rPr>
          <w:rFonts w:ascii="Arial" w:hAnsi="Arial" w:cs="Arial"/>
          <w:sz w:val="22"/>
          <w:szCs w:val="22"/>
          <w:lang w:val="ru-RU"/>
        </w:rPr>
        <w:t xml:space="preserve">Секретар обавља правне  послове у школи,  и то: </w:t>
      </w:r>
    </w:p>
    <w:p w:rsidR="00551904" w:rsidRPr="00551904" w:rsidRDefault="00551904" w:rsidP="00C13030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551904">
        <w:rPr>
          <w:rFonts w:ascii="Arial" w:hAnsi="Arial" w:cs="Arial"/>
          <w:sz w:val="22"/>
          <w:szCs w:val="22"/>
          <w:lang w:val="sr-Cyrl-CS"/>
        </w:rPr>
        <w:t>стара се о законитом раду Школе, указује директору и органу управљања на неправилности у раду Школе; обавља управне послове; израђује опште и појединачне правнe акте; обавља правне и друге послове за потребе Школе; израђује уговоре које закључује школа; правне послове у вези са статусним промена у установи; правне послове у вези са уписом ученика и одраслих; правне послове у вези са јавним набавкама у сарадњи са финансијском службом установе; пружа стручну помоћ у вези са избором  органа управљања у Школи; пружа стручну подршку и координира рад комисије за избор директора; прати прописе и о томе информише запослене; учествује у раду школског одбора (припрема седнице, даје објашњења и мишљења, обавља активности везане за израду и спровођење одлука); води прописане евиденције из своје надлежности; стручно усваршавање и учешће на семинарима; други послови по налогу директора, у складу са Законом и Статутом.</w:t>
      </w:r>
    </w:p>
    <w:p w:rsidR="00577D70" w:rsidRPr="00551904" w:rsidRDefault="00587D40" w:rsidP="00551904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6E6987">
        <w:rPr>
          <w:rFonts w:ascii="Arial" w:hAnsi="Arial" w:cs="Arial"/>
          <w:sz w:val="22"/>
          <w:szCs w:val="22"/>
          <w:lang w:val="sr-Cyrl-CS"/>
        </w:rPr>
        <w:t xml:space="preserve">Секретар за свој рад  </w:t>
      </w:r>
      <w:r w:rsidR="00577D70" w:rsidRPr="006E6987">
        <w:rPr>
          <w:rFonts w:ascii="Arial" w:hAnsi="Arial" w:cs="Arial"/>
          <w:sz w:val="22"/>
          <w:szCs w:val="22"/>
          <w:lang w:val="sr-Cyrl-CS"/>
        </w:rPr>
        <w:t>одговара директору школе.</w:t>
      </w:r>
    </w:p>
    <w:p w:rsidR="001B083F" w:rsidRPr="006E6987" w:rsidRDefault="001B083F" w:rsidP="006E6987">
      <w:pPr>
        <w:pStyle w:val="Normal1"/>
        <w:spacing w:before="0" w:beforeAutospacing="0" w:after="0" w:afterAutospacing="0"/>
        <w:jc w:val="both"/>
        <w:rPr>
          <w:lang w:val="sr-Cyrl-CS"/>
        </w:rPr>
      </w:pPr>
    </w:p>
    <w:p w:rsidR="00E6386C" w:rsidRPr="000E2A26" w:rsidRDefault="006E6987" w:rsidP="006E6987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0E2A26">
        <w:rPr>
          <w:lang w:val="sr-Cyrl-CS"/>
        </w:rPr>
        <w:t>Послове секретара школе обавља</w:t>
      </w:r>
      <w:r w:rsidR="00BB1FD4" w:rsidRPr="000E2A26">
        <w:rPr>
          <w:lang w:val="sr-Cyrl-CS"/>
        </w:rPr>
        <w:t>:</w:t>
      </w:r>
      <w:r w:rsidR="00D006CA" w:rsidRPr="000E2A26">
        <w:rPr>
          <w:lang w:val="sr-Cyrl-CS"/>
        </w:rPr>
        <w:t xml:space="preserve"> </w:t>
      </w:r>
    </w:p>
    <w:p w:rsidR="00BB1FD4" w:rsidRPr="00BB1FD4" w:rsidRDefault="00BB1FD4" w:rsidP="00BB1FD4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BB1FD4" w:rsidRPr="00050B1B" w:rsidTr="005D64EE">
        <w:tc>
          <w:tcPr>
            <w:tcW w:w="3085" w:type="dxa"/>
            <w:shd w:val="clear" w:color="auto" w:fill="D0CECE"/>
          </w:tcPr>
          <w:p w:rsidR="00BB1FD4" w:rsidRPr="00050B1B" w:rsidRDefault="00BB1FD4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050B1B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BB1FD4" w:rsidRPr="00050B1B" w:rsidRDefault="00BB1FD4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BB1FD4" w:rsidRPr="00050B1B" w:rsidRDefault="00BB1FD4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BB1FD4" w:rsidRPr="00BB1FD4" w:rsidTr="005D64EE">
        <w:tc>
          <w:tcPr>
            <w:tcW w:w="3085" w:type="dxa"/>
          </w:tcPr>
          <w:p w:rsidR="00BB1FD4" w:rsidRPr="00BB1FD4" w:rsidRDefault="00FA214C" w:rsidP="00E9703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Марија Си</w:t>
            </w:r>
            <w:r w:rsidR="00551904">
              <w:rPr>
                <w:rFonts w:ascii="Arial" w:hAnsi="Arial" w:cs="Arial"/>
                <w:sz w:val="22"/>
                <w:szCs w:val="22"/>
              </w:rPr>
              <w:t>мић</w:t>
            </w:r>
          </w:p>
        </w:tc>
        <w:tc>
          <w:tcPr>
            <w:tcW w:w="3260" w:type="dxa"/>
          </w:tcPr>
          <w:p w:rsidR="00BB1FD4" w:rsidRPr="00BB1FD4" w:rsidRDefault="00551904" w:rsidP="00551904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011/3242-513</w:t>
            </w:r>
          </w:p>
        </w:tc>
        <w:tc>
          <w:tcPr>
            <w:tcW w:w="2943" w:type="dxa"/>
          </w:tcPr>
          <w:p w:rsidR="00BB1FD4" w:rsidRPr="00BB1FD4" w:rsidRDefault="00551904" w:rsidP="005519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NewRoman" w:hAnsi="Arial" w:cs="Arial"/>
                <w:bCs/>
                <w:sz w:val="22"/>
                <w:szCs w:val="22"/>
              </w:rPr>
              <w:t>sekretar</w:t>
            </w:r>
            <w:r w:rsidR="00BB1FD4" w:rsidRPr="00BB1FD4">
              <w:rPr>
                <w:rFonts w:ascii="Arial" w:eastAsia="TimesNewRoman" w:hAnsi="Arial" w:cs="Arial"/>
                <w:bCs/>
                <w:sz w:val="22"/>
                <w:szCs w:val="22"/>
              </w:rPr>
              <w:t>@</w:t>
            </w:r>
            <w:r>
              <w:rPr>
                <w:rFonts w:ascii="Arial" w:eastAsia="TimesNewRoman" w:hAnsi="Arial" w:cs="Arial"/>
                <w:bCs/>
                <w:sz w:val="22"/>
                <w:szCs w:val="22"/>
              </w:rPr>
              <w:t>pps.rs</w:t>
            </w:r>
          </w:p>
        </w:tc>
      </w:tr>
    </w:tbl>
    <w:p w:rsidR="00BB1FD4" w:rsidRPr="006E6987" w:rsidRDefault="00BB1FD4" w:rsidP="00E97038">
      <w:pPr>
        <w:pStyle w:val="Normal1"/>
        <w:spacing w:before="0" w:beforeAutospacing="0" w:after="0" w:afterAutospacing="0"/>
        <w:jc w:val="both"/>
        <w:rPr>
          <w:color w:val="FF0000"/>
          <w:lang w:val="sr-Cyrl-CS"/>
        </w:rPr>
      </w:pPr>
    </w:p>
    <w:p w:rsidR="000E2A26" w:rsidRDefault="00DD6EE9" w:rsidP="00E97038">
      <w:pPr>
        <w:pStyle w:val="Normal1"/>
        <w:spacing w:before="0" w:beforeAutospacing="0" w:after="0" w:afterAutospacing="0"/>
        <w:jc w:val="center"/>
        <w:rPr>
          <w:b/>
          <w:i/>
          <w:iCs/>
          <w:lang w:val="sr-Cyrl-CS"/>
        </w:rPr>
      </w:pPr>
      <w:r>
        <w:rPr>
          <w:b/>
          <w:i/>
          <w:iCs/>
        </w:rPr>
        <w:t>4.2.2.</w:t>
      </w:r>
      <w:r w:rsidR="00551904" w:rsidRPr="00551904">
        <w:rPr>
          <w:rFonts w:ascii="Cambria" w:hAnsi="Cambria" w:cs="Times New Roman"/>
          <w:b/>
          <w:sz w:val="24"/>
          <w:szCs w:val="24"/>
          <w:lang w:val="sr-Cyrl-CS"/>
        </w:rPr>
        <w:t xml:space="preserve"> </w:t>
      </w:r>
      <w:r w:rsidR="00551904" w:rsidRPr="00551904">
        <w:rPr>
          <w:b/>
          <w:i/>
          <w:iCs/>
          <w:lang w:val="sr-Cyrl-CS"/>
        </w:rPr>
        <w:t>Диломирани економиста за финансијско-рачуноводствене послове</w:t>
      </w:r>
    </w:p>
    <w:p w:rsidR="00E97038" w:rsidRDefault="00E97038" w:rsidP="00E97038">
      <w:pPr>
        <w:pStyle w:val="Normal1"/>
        <w:spacing w:before="0" w:beforeAutospacing="0" w:after="0" w:afterAutospacing="0"/>
        <w:jc w:val="center"/>
        <w:rPr>
          <w:b/>
          <w:i/>
          <w:iCs/>
          <w:lang w:val="sr-Cyrl-CS"/>
        </w:rPr>
      </w:pPr>
    </w:p>
    <w:p w:rsidR="000E2A26" w:rsidRPr="000E2A26" w:rsidRDefault="00C163C6" w:rsidP="00E97038">
      <w:pPr>
        <w:pStyle w:val="Normal1"/>
        <w:spacing w:before="0" w:beforeAutospacing="0" w:after="0" w:afterAutospacing="0"/>
        <w:rPr>
          <w:iCs/>
          <w:lang w:val="sr-Cyrl-CS"/>
        </w:rPr>
      </w:pPr>
      <w:r w:rsidRPr="00C163C6">
        <w:rPr>
          <w:iCs/>
          <w:lang w:val="sr-Cyrl-CS"/>
        </w:rPr>
        <w:t xml:space="preserve">Диломирани економиста за финансијско-рачуноводствене послове </w:t>
      </w:r>
      <w:r w:rsidR="000E2A26">
        <w:rPr>
          <w:iCs/>
          <w:lang w:val="sr-Cyrl-CS"/>
        </w:rPr>
        <w:t>обавља следеће послове:</w:t>
      </w:r>
    </w:p>
    <w:p w:rsidR="00551904" w:rsidRDefault="00551904" w:rsidP="00C13030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lang w:val="sr-Cyrl-CS" w:eastAsia="sr-Cyrl-CS"/>
        </w:rPr>
      </w:pPr>
      <w:r w:rsidRPr="00551904">
        <w:rPr>
          <w:lang w:val="sr-Cyrl-CS" w:eastAsia="sr-Cyrl-CS"/>
        </w:rPr>
        <w:t xml:space="preserve">припрема податке и пружа подршку у изради финансијских планова;прати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 прикупља и обрађује податке за израду извештаја, финансијских прегледа и анализа; припрема податке за израду општих и појединачних аката; припрема и врши обраду документације за плаћање по различитим основама; врши плаћање по основу документације, прати преузимање обавеза за реализацију расхода; </w:t>
      </w:r>
      <w:r w:rsidRPr="00551904">
        <w:rPr>
          <w:lang w:val="sr-Cyrl-CS" w:eastAsia="sr-Cyrl-CS"/>
        </w:rPr>
        <w:lastRenderedPageBreak/>
        <w:t>припрема извештаје из области рада; прати усклађивање плана рада и финансијских планова; учествује у припреми и изради финансијских извештаја (периодичних и годишњих) и годишњег извештаја о пословању (завршног рачуна); врши рачуноводствене послове из области рада; припрема и обрађује документацију за евидентирање насталих пословних промена; прати вођење и води помоћне књиге и помоћне евиденције и усаглашава помоћне књиге са главном књигом; усклађује стања имовине и обавеза у књиговодственој евиденцији са стварним стањем; прати усаглашавање потраживања и обавезе; прати чување и архивирање финансијских извештаја, дневника и главне књиге. прати правне прописе и контролише спровођење законитости наменског и економичног трошења финансијских средстава; координира у спровођењу начела једнообразности у вези са евидентирањем и извештавањем; учествује у поступку јавне набавке; праћење извршења уговора закључених у поступцима јавних набавки; контира изводе и друге књиговодствене исправе за трезор и друге рачуне и подрачуне; сарађује са службама платног промета,органима јединице локалне самоуправе, министарства, органима за послове статистике, пореским и др. органима; координира рад на попису средстава и инвентара Школе; праћење реализације плана јавних набавки; обрада статистичких података у вези инвестиција и израда извештаја обављање других послове одређених законом, општим актом школе, као и по налогу директора школе.</w:t>
      </w:r>
    </w:p>
    <w:p w:rsidR="001B083F" w:rsidRPr="006E6987" w:rsidRDefault="000268FC" w:rsidP="000E2A26">
      <w:pPr>
        <w:pStyle w:val="Normal1"/>
        <w:spacing w:before="0" w:beforeAutospacing="0" w:after="0" w:afterAutospacing="0"/>
        <w:jc w:val="both"/>
        <w:rPr>
          <w:b/>
          <w:lang w:val="sr-Cyrl-CS"/>
        </w:rPr>
      </w:pPr>
      <w:r>
        <w:rPr>
          <w:lang w:val="sr-Cyrl-CS"/>
        </w:rPr>
        <w:t>Шеф рачуноводства з</w:t>
      </w:r>
      <w:r w:rsidR="001B083F" w:rsidRPr="006E6987">
        <w:rPr>
          <w:lang w:val="sr-Cyrl-CS"/>
        </w:rPr>
        <w:t>а свој рад одговара директору школе</w:t>
      </w:r>
      <w:r>
        <w:rPr>
          <w:lang w:val="sr-Cyrl-CS"/>
        </w:rPr>
        <w:t>.</w:t>
      </w:r>
    </w:p>
    <w:p w:rsidR="001B083F" w:rsidRPr="006E6987" w:rsidRDefault="001B083F" w:rsidP="006E6987">
      <w:pPr>
        <w:pStyle w:val="Normal1"/>
        <w:spacing w:before="0" w:beforeAutospacing="0" w:after="0" w:afterAutospacing="0"/>
        <w:jc w:val="both"/>
        <w:rPr>
          <w:b/>
          <w:color w:val="0000FF"/>
          <w:lang w:val="sr-Cyrl-CS"/>
        </w:rPr>
      </w:pPr>
    </w:p>
    <w:p w:rsidR="000736BD" w:rsidRPr="000E2A26" w:rsidRDefault="000268FC" w:rsidP="006E6987">
      <w:pPr>
        <w:pStyle w:val="Normal1"/>
        <w:spacing w:before="0" w:beforeAutospacing="0" w:after="0" w:afterAutospacing="0"/>
        <w:jc w:val="both"/>
      </w:pPr>
      <w:r w:rsidRPr="000E2A26">
        <w:rPr>
          <w:lang w:val="sr-Cyrl-CS"/>
        </w:rPr>
        <w:t>Послове ше</w:t>
      </w:r>
      <w:r w:rsidR="000E2A26">
        <w:rPr>
          <w:lang w:val="sr-Cyrl-CS"/>
        </w:rPr>
        <w:t>фа рачуноводства  ш</w:t>
      </w:r>
      <w:r w:rsidR="000E2A26" w:rsidRPr="000E2A26">
        <w:rPr>
          <w:lang w:val="sr-Cyrl-CS"/>
        </w:rPr>
        <w:t>кол</w:t>
      </w:r>
      <w:r w:rsidR="000E2A26">
        <w:rPr>
          <w:lang w:val="sr-Cyrl-CS"/>
        </w:rPr>
        <w:t>е</w:t>
      </w:r>
      <w:r w:rsidR="000E2A26" w:rsidRPr="000E2A26">
        <w:rPr>
          <w:lang w:val="sr-Cyrl-CS"/>
        </w:rPr>
        <w:t xml:space="preserve"> обавља:</w:t>
      </w:r>
    </w:p>
    <w:p w:rsidR="00DD6EE9" w:rsidRPr="00DD6EE9" w:rsidRDefault="00DD6EE9" w:rsidP="006E6987">
      <w:pPr>
        <w:pStyle w:val="Normal1"/>
        <w:spacing w:before="0" w:beforeAutospacing="0" w:after="0" w:afterAutospacing="0"/>
        <w:jc w:val="both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DD6EE9" w:rsidRPr="00050B1B" w:rsidTr="005D64EE">
        <w:tc>
          <w:tcPr>
            <w:tcW w:w="3085" w:type="dxa"/>
            <w:shd w:val="clear" w:color="auto" w:fill="D0CECE"/>
          </w:tcPr>
          <w:p w:rsidR="00DD6EE9" w:rsidRPr="00050B1B" w:rsidRDefault="00DD6EE9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050B1B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DD6EE9" w:rsidRPr="00050B1B" w:rsidRDefault="00DD6EE9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DD6EE9" w:rsidRPr="00050B1B" w:rsidRDefault="00DD6EE9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DD6EE9" w:rsidRPr="00BB1FD4" w:rsidTr="005D64EE">
        <w:tc>
          <w:tcPr>
            <w:tcW w:w="3085" w:type="dxa"/>
          </w:tcPr>
          <w:p w:rsidR="00DD6EE9" w:rsidRPr="00551904" w:rsidRDefault="00551904" w:rsidP="005D64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Јелена Савковић</w:t>
            </w:r>
          </w:p>
        </w:tc>
        <w:tc>
          <w:tcPr>
            <w:tcW w:w="3260" w:type="dxa"/>
          </w:tcPr>
          <w:p w:rsidR="00DD6EE9" w:rsidRPr="00BB1FD4" w:rsidRDefault="00551904" w:rsidP="00551904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011/3241-333</w:t>
            </w:r>
          </w:p>
        </w:tc>
        <w:tc>
          <w:tcPr>
            <w:tcW w:w="2943" w:type="dxa"/>
          </w:tcPr>
          <w:p w:rsidR="00DD6EE9" w:rsidRPr="00FA214C" w:rsidRDefault="00551904" w:rsidP="00DD6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A214C">
              <w:rPr>
                <w:rFonts w:ascii="Arial" w:hAnsi="Arial" w:cs="Arial"/>
                <w:sz w:val="22"/>
                <w:szCs w:val="22"/>
              </w:rPr>
              <w:t>racunpps@gmail.com</w:t>
            </w:r>
          </w:p>
        </w:tc>
      </w:tr>
    </w:tbl>
    <w:p w:rsidR="00EF22D0" w:rsidRDefault="000E2A26" w:rsidP="000E2A26">
      <w:pPr>
        <w:pStyle w:val="Normal1"/>
        <w:jc w:val="center"/>
        <w:rPr>
          <w:b/>
          <w:bCs/>
          <w:i/>
          <w:lang w:val="sr-Cyrl-CS"/>
        </w:rPr>
      </w:pPr>
      <w:r>
        <w:rPr>
          <w:b/>
          <w:bCs/>
          <w:i/>
          <w:lang w:val="sr-Cyrl-CS"/>
        </w:rPr>
        <w:t>4.2.3.</w:t>
      </w:r>
      <w:r w:rsidR="00551904" w:rsidRPr="00551904">
        <w:rPr>
          <w:rFonts w:ascii="Cambria" w:hAnsi="Cambria" w:cs="Times New Roman"/>
          <w:b/>
          <w:bCs/>
          <w:iCs/>
          <w:sz w:val="24"/>
          <w:szCs w:val="24"/>
          <w:lang w:val="sr-Cyrl-CS"/>
        </w:rPr>
        <w:t xml:space="preserve"> </w:t>
      </w:r>
      <w:r w:rsidR="00551904" w:rsidRPr="00551904">
        <w:rPr>
          <w:b/>
          <w:bCs/>
          <w:i/>
          <w:iCs/>
          <w:lang w:val="sr-Cyrl-CS"/>
        </w:rPr>
        <w:t>Референт за финансијско-рачуноводствене послове</w:t>
      </w:r>
    </w:p>
    <w:p w:rsidR="000E2A26" w:rsidRPr="000E2A26" w:rsidRDefault="00551904" w:rsidP="000E2A26">
      <w:pPr>
        <w:pStyle w:val="Normal1"/>
        <w:spacing w:before="0" w:beforeAutospacing="0" w:after="0" w:afterAutospacing="0"/>
        <w:rPr>
          <w:bCs/>
          <w:lang w:val="sr-Cyrl-CS"/>
        </w:rPr>
      </w:pPr>
      <w:r w:rsidRPr="00551904">
        <w:rPr>
          <w:bCs/>
          <w:lang w:val="sr-Cyrl-CS"/>
        </w:rPr>
        <w:t xml:space="preserve">Референт за финансијско-рачуноводствене послове </w:t>
      </w:r>
      <w:r w:rsidR="000E2A26">
        <w:rPr>
          <w:bCs/>
          <w:lang w:val="sr-Cyrl-CS"/>
        </w:rPr>
        <w:t>обавља следеће послове:</w:t>
      </w:r>
    </w:p>
    <w:p w:rsidR="00551904" w:rsidRPr="00551904" w:rsidRDefault="00551904" w:rsidP="00C1303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sr-Cyrl-CS"/>
        </w:rPr>
      </w:pPr>
      <w:r w:rsidRPr="00551904">
        <w:rPr>
          <w:rFonts w:ascii="Arial" w:hAnsi="Arial" w:cs="Arial"/>
          <w:sz w:val="22"/>
          <w:szCs w:val="22"/>
          <w:lang w:eastAsia="sr-Cyrl-CS"/>
        </w:rPr>
        <w:t xml:space="preserve">врши пријем, контролу и груписање улазне и излазне документације и даје налог за финансијско задуживање; врши усаглашавање са главном књигом свих конта за обрачун зарада, накнада зарада и друга примања; обавља електронска плаћања; прати и усаглашава стање књига основних средстава и главне књиге; израђује месечне извештаје о документацији и одговоран је за њихову тачност; води прописане евиденције и ажурира податке у одговарајућим базама; пружа подршку у изради периодичног и годишњег обрачуна; врши рачунску и логичку контроли месечних извештаја, обрађује податке и израђује статистичке табеле. води благајну и евиденцију зарада; разврстава и води архиву извода и документације о извршеним уплатама; припрема документацију за новчане уплате и исплате; исплађује новац, обрачунава боловања, обавља плаћања по закљученим уговорима; припрема податке за израду статистичких и других извештаја о зарадама; oбрaчунaвa зaрaдe, нaкнaдe путних и других трoшкoвa, хoнoрaрe и oстaлa дaвaњa зaпoслeнимa или угoвoрнo aнгaжoвaним лицимa и врши исплату зарада, накнада зарада и других примања; књижи oснoвнa срeдствa и инвeнтaр; припрема захтеве за плаћање; води евиденцију о потрошачким и другим кредитима запослених; </w:t>
      </w:r>
      <w:r w:rsidRPr="00551904">
        <w:rPr>
          <w:rFonts w:ascii="Arial" w:hAnsi="Arial" w:cs="Arial"/>
          <w:sz w:val="22"/>
          <w:szCs w:val="22"/>
          <w:lang w:val="sr-Cyrl-CS" w:eastAsia="sr-Cyrl-CS"/>
        </w:rPr>
        <w:t>обрачун амортизације основних средстава и ситног инвентара;</w:t>
      </w:r>
      <w:r w:rsidRPr="00551904">
        <w:rPr>
          <w:rFonts w:ascii="Arial" w:hAnsi="Arial" w:cs="Arial"/>
          <w:sz w:val="22"/>
          <w:szCs w:val="22"/>
          <w:lang w:eastAsia="sr-Cyrl-CS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 w:eastAsia="sr-Cyrl-CS"/>
        </w:rPr>
        <w:t xml:space="preserve">вођење аналитике основних средстава и ситног инвентара; </w:t>
      </w:r>
      <w:r w:rsidRPr="00551904">
        <w:rPr>
          <w:rFonts w:ascii="Arial" w:hAnsi="Arial" w:cs="Arial"/>
          <w:sz w:val="22"/>
          <w:szCs w:val="22"/>
          <w:lang w:eastAsia="sr-Cyrl-CS"/>
        </w:rPr>
        <w:t xml:space="preserve">требовање допуна за превоз запослених; вршење исплате и уплате; израда потврда о просеку личних примања, тј. плата запослених; </w:t>
      </w:r>
      <w:r w:rsidRPr="00551904">
        <w:rPr>
          <w:rFonts w:ascii="Arial" w:hAnsi="Arial" w:cs="Arial"/>
          <w:sz w:val="22"/>
          <w:szCs w:val="22"/>
          <w:lang w:val="sr-Cyrl-CS" w:eastAsia="sr-Cyrl-CS"/>
        </w:rPr>
        <w:t xml:space="preserve">израда М4 </w:t>
      </w:r>
      <w:r w:rsidRPr="00551904">
        <w:rPr>
          <w:rFonts w:ascii="Arial" w:hAnsi="Arial" w:cs="Arial"/>
          <w:sz w:val="22"/>
          <w:szCs w:val="22"/>
          <w:lang w:val="sr-Cyrl-CS" w:eastAsia="sr-Cyrl-CS"/>
        </w:rPr>
        <w:lastRenderedPageBreak/>
        <w:t xml:space="preserve">обрасца; </w:t>
      </w:r>
      <w:r w:rsidRPr="00551904">
        <w:rPr>
          <w:rFonts w:ascii="Arial" w:hAnsi="Arial" w:cs="Arial"/>
          <w:sz w:val="22"/>
          <w:szCs w:val="22"/>
          <w:lang w:eastAsia="sr-Cyrl-CS"/>
        </w:rPr>
        <w:t xml:space="preserve">издавање уплатница за екскурзије ученика, матурске вечери и друге акције ученика и запослених у школи и води евиденцију о томе; </w:t>
      </w:r>
      <w:r w:rsidRPr="00551904">
        <w:rPr>
          <w:rFonts w:ascii="Arial" w:hAnsi="Arial" w:cs="Arial"/>
          <w:sz w:val="22"/>
          <w:szCs w:val="22"/>
          <w:lang w:val="sr-Cyrl-CS" w:eastAsia="sr-Cyrl-CS"/>
        </w:rPr>
        <w:t xml:space="preserve">курирски послови везани за рачуноводствену делатност по потреби; осигурање ученика, и вођење евиденције у вези осигурања; обављање послова који се односе на здравствено осигурање запослених </w:t>
      </w:r>
      <w:r w:rsidRPr="00551904">
        <w:rPr>
          <w:rFonts w:ascii="Arial" w:hAnsi="Arial" w:cs="Arial"/>
          <w:sz w:val="22"/>
          <w:szCs w:val="22"/>
          <w:lang w:val="ru-RU" w:eastAsia="sr-Cyrl-CS"/>
        </w:rPr>
        <w:t xml:space="preserve">израда дупликата јавних исправа за ученике (уверења, сведочанстава); </w:t>
      </w:r>
      <w:r w:rsidRPr="00551904">
        <w:rPr>
          <w:rFonts w:ascii="Arial" w:hAnsi="Arial" w:cs="Arial"/>
          <w:sz w:val="22"/>
          <w:szCs w:val="22"/>
          <w:lang w:val="sr-Cyrl-CS" w:eastAsia="sr-Cyrl-CS"/>
        </w:rPr>
        <w:t>врши административне послове; обављање и других послова одређене законом и по налогу директора школе и шефа рачуноводства</w:t>
      </w:r>
    </w:p>
    <w:p w:rsidR="004365F3" w:rsidRPr="006E6987" w:rsidRDefault="006C6874" w:rsidP="006E698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6E6987">
        <w:rPr>
          <w:rFonts w:ascii="Arial" w:hAnsi="Arial" w:cs="Arial"/>
          <w:sz w:val="22"/>
          <w:szCs w:val="22"/>
          <w:lang w:val="sr-Cyrl-CS"/>
        </w:rPr>
        <w:t>За свој рад  одговара директору школе.</w:t>
      </w:r>
      <w:r w:rsidRPr="006E6987">
        <w:rPr>
          <w:rFonts w:ascii="Arial" w:hAnsi="Arial" w:cs="Arial"/>
          <w:b/>
          <w:sz w:val="22"/>
          <w:szCs w:val="22"/>
          <w:lang w:val="sr-Cyrl-CS"/>
        </w:rPr>
        <w:t xml:space="preserve">    </w:t>
      </w:r>
    </w:p>
    <w:p w:rsidR="006C6874" w:rsidRPr="006E6987" w:rsidRDefault="006C6874" w:rsidP="006E698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E6987">
        <w:rPr>
          <w:rFonts w:ascii="Arial" w:hAnsi="Arial" w:cs="Arial"/>
          <w:b/>
          <w:sz w:val="22"/>
          <w:szCs w:val="22"/>
          <w:lang w:val="sr-Cyrl-CS"/>
        </w:rPr>
        <w:t xml:space="preserve">                                       </w:t>
      </w:r>
    </w:p>
    <w:p w:rsidR="000E2A26" w:rsidRPr="006E6987" w:rsidRDefault="000E2A26" w:rsidP="000268FC">
      <w:pPr>
        <w:pStyle w:val="Normal1"/>
        <w:spacing w:before="0" w:beforeAutospacing="0" w:after="0" w:afterAutospacing="0"/>
        <w:jc w:val="both"/>
        <w:rPr>
          <w:b/>
          <w:color w:val="0000FF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DD6EE9" w:rsidRPr="00050B1B" w:rsidTr="005D64EE">
        <w:tc>
          <w:tcPr>
            <w:tcW w:w="3085" w:type="dxa"/>
            <w:shd w:val="clear" w:color="auto" w:fill="D0CECE"/>
          </w:tcPr>
          <w:p w:rsidR="00DD6EE9" w:rsidRPr="00050B1B" w:rsidRDefault="00DD6EE9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050B1B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DD6EE9" w:rsidRPr="00050B1B" w:rsidRDefault="00DD6EE9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DD6EE9" w:rsidRPr="00050B1B" w:rsidRDefault="00DD6EE9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DD6EE9" w:rsidRPr="00BB1FD4" w:rsidTr="005D64EE">
        <w:tc>
          <w:tcPr>
            <w:tcW w:w="3085" w:type="dxa"/>
          </w:tcPr>
          <w:p w:rsidR="00DD6EE9" w:rsidRPr="00BB1FD4" w:rsidRDefault="00551904" w:rsidP="005D64E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Наташа Гутовић</w:t>
            </w:r>
          </w:p>
        </w:tc>
        <w:tc>
          <w:tcPr>
            <w:tcW w:w="3260" w:type="dxa"/>
          </w:tcPr>
          <w:p w:rsidR="00DD6EE9" w:rsidRPr="00BB1FD4" w:rsidRDefault="00551904" w:rsidP="00551904">
            <w:p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011/3242-062</w:t>
            </w:r>
          </w:p>
        </w:tc>
        <w:tc>
          <w:tcPr>
            <w:tcW w:w="2943" w:type="dxa"/>
          </w:tcPr>
          <w:p w:rsidR="00DD6EE9" w:rsidRPr="00BB1FD4" w:rsidRDefault="00551904" w:rsidP="00DD6EE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1904">
              <w:rPr>
                <w:rFonts w:ascii="Arial" w:eastAsia="TimesNewRoman" w:hAnsi="Arial" w:cs="Arial"/>
                <w:bCs/>
                <w:sz w:val="22"/>
                <w:szCs w:val="22"/>
              </w:rPr>
              <w:t>racunpps@gmail.com</w:t>
            </w:r>
          </w:p>
        </w:tc>
      </w:tr>
    </w:tbl>
    <w:p w:rsidR="004365F3" w:rsidRPr="000268FC" w:rsidRDefault="00500558" w:rsidP="000268FC">
      <w:pPr>
        <w:pStyle w:val="Normal1"/>
        <w:spacing w:before="0" w:beforeAutospacing="0" w:after="0" w:afterAutospacing="0"/>
        <w:rPr>
          <w:b/>
          <w:lang w:val="sr-Cyrl-CS"/>
        </w:rPr>
      </w:pPr>
      <w:r w:rsidRPr="000268FC">
        <w:rPr>
          <w:color w:val="0000FF"/>
        </w:rPr>
        <w:tab/>
      </w:r>
      <w:r w:rsidRPr="000268FC">
        <w:rPr>
          <w:color w:val="0000FF"/>
        </w:rPr>
        <w:tab/>
      </w:r>
    </w:p>
    <w:p w:rsidR="0064401B" w:rsidRPr="00557BBE" w:rsidRDefault="00E97038" w:rsidP="00E97038">
      <w:pPr>
        <w:pStyle w:val="Normal1"/>
        <w:spacing w:before="0" w:beforeAutospacing="0" w:after="0" w:afterAutospacing="0"/>
        <w:rPr>
          <w:b/>
          <w:iCs/>
          <w:lang w:val="sr-Cyrl-CS"/>
        </w:rPr>
      </w:pPr>
      <w:r w:rsidRPr="00557BBE">
        <w:rPr>
          <w:b/>
          <w:iCs/>
          <w:lang w:val="sr-Cyrl-CS"/>
        </w:rPr>
        <w:t>4.3.</w:t>
      </w:r>
      <w:r w:rsidR="00557BBE">
        <w:rPr>
          <w:b/>
          <w:iCs/>
          <w:lang w:val="sr-Cyrl-CS"/>
        </w:rPr>
        <w:t xml:space="preserve"> </w:t>
      </w:r>
      <w:r w:rsidR="00B9120F" w:rsidRPr="00557BBE">
        <w:rPr>
          <w:b/>
          <w:iCs/>
          <w:lang w:val="sr-Cyrl-CS"/>
        </w:rPr>
        <w:t>Помоћно-техничк</w:t>
      </w:r>
      <w:r w:rsidRPr="00557BBE">
        <w:rPr>
          <w:b/>
          <w:iCs/>
          <w:lang w:val="sr-Cyrl-CS"/>
        </w:rPr>
        <w:t>и послови</w:t>
      </w:r>
    </w:p>
    <w:p w:rsidR="00E97038" w:rsidRDefault="00E97038" w:rsidP="00E97038">
      <w:pPr>
        <w:pStyle w:val="Normal1"/>
        <w:spacing w:before="0" w:beforeAutospacing="0" w:after="0" w:afterAutospacing="0"/>
        <w:jc w:val="center"/>
        <w:rPr>
          <w:b/>
          <w:i/>
          <w:iCs/>
        </w:rPr>
      </w:pPr>
    </w:p>
    <w:p w:rsidR="00E97038" w:rsidRDefault="00E97038" w:rsidP="00E97038">
      <w:pPr>
        <w:pStyle w:val="Normal1"/>
        <w:spacing w:before="0" w:beforeAutospacing="0" w:after="0" w:afterAutospacing="0"/>
        <w:jc w:val="center"/>
        <w:rPr>
          <w:b/>
          <w:i/>
          <w:iCs/>
        </w:rPr>
      </w:pPr>
      <w:r>
        <w:rPr>
          <w:b/>
          <w:i/>
          <w:iCs/>
        </w:rPr>
        <w:t>4.3.</w:t>
      </w:r>
      <w:r w:rsidR="00BE63DE">
        <w:rPr>
          <w:b/>
          <w:i/>
          <w:iCs/>
        </w:rPr>
        <w:t>1</w:t>
      </w:r>
      <w:r>
        <w:rPr>
          <w:b/>
          <w:i/>
          <w:iCs/>
        </w:rPr>
        <w:t>.</w:t>
      </w:r>
      <w:r w:rsidRPr="000268FC">
        <w:rPr>
          <w:b/>
          <w:i/>
          <w:iCs/>
        </w:rPr>
        <w:t>Техничар одржавања информационих  система  и технологија</w:t>
      </w:r>
    </w:p>
    <w:p w:rsidR="00E97038" w:rsidRDefault="00E97038" w:rsidP="00E97038">
      <w:pPr>
        <w:spacing w:line="276" w:lineRule="auto"/>
        <w:contextualSpacing/>
        <w:jc w:val="both"/>
        <w:rPr>
          <w:b/>
          <w:i/>
          <w:iCs/>
        </w:rPr>
      </w:pPr>
    </w:p>
    <w:p w:rsidR="00E97038" w:rsidRPr="00E97038" w:rsidRDefault="00E97038" w:rsidP="00E97038">
      <w:p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E97038">
        <w:rPr>
          <w:rFonts w:ascii="Arial" w:hAnsi="Arial" w:cs="Arial"/>
          <w:iCs/>
          <w:sz w:val="22"/>
          <w:szCs w:val="22"/>
        </w:rPr>
        <w:t>Техничар одржавања информационих  система  и технологија</w:t>
      </w:r>
      <w:r>
        <w:rPr>
          <w:rFonts w:ascii="Arial" w:hAnsi="Arial" w:cs="Arial"/>
          <w:iCs/>
          <w:sz w:val="22"/>
          <w:szCs w:val="22"/>
        </w:rPr>
        <w:t xml:space="preserve"> обавља следеће послове:</w:t>
      </w:r>
    </w:p>
    <w:p w:rsidR="00E97038" w:rsidRPr="000268FC" w:rsidRDefault="00551904" w:rsidP="00C13030">
      <w:pPr>
        <w:numPr>
          <w:ilvl w:val="0"/>
          <w:numId w:val="17"/>
        </w:numPr>
        <w:spacing w:line="276" w:lineRule="auto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551904">
        <w:rPr>
          <w:rFonts w:ascii="Arial" w:eastAsia="Calibri" w:hAnsi="Arial" w:cs="Arial"/>
          <w:sz w:val="22"/>
          <w:szCs w:val="22"/>
          <w:lang w:val="sr-Cyrl-CS"/>
        </w:rPr>
        <w:t>oдржaвa бaзe пoдaтaкa; поправка рачунара, инстaлирa, пoдeшaвa, прaти пaрaмeтрe рaдa, утврђуje и oтклaњa узрoкe пoрeмeћaja у рaду рaчунaрскe и мрeжнe oпрeмe-сeрвeрa, рaчунaрских рaдних стaницa, мрeжнe oпрeмe, кaблoвских и рaдиo вeзa; инстaлирa, пoдeшaвa, прaти пaрaмeтрe рaдa, утврђуje и oтклaњa узрoкe пoрeмeћaja у рaду систeмскoг сoфтвeрa и сeрвисa - oпeрaтивних систeмa, систeмa зa oбeзбeђивaњe инфoрмaциoнo кoмуникaциoних сeрвисa - eлeктрoнскe пoштe, интрaнeтa, интeрнeтa и других; инстaлирa, пoдeшaвa, прaти пaрaмeтрe рaдa, утврђуje и oтклaњa узрoкe пoрeмeћaja у рaду инфoрмaциoнoг, систeмскoг сoфтвeрa, бaзa пoдaтaкa, кoрисничких aпликaциja у систeму; инстaлирa, пoдeшaвa, прaти пaрaмeтрe рaдa, утврђуje и oтклaњa узрoкa пoрeмeћaja у рaду систeмa зaштитe и кoнтрoлe приступa и кoришћeњa инфoрмaтичких рeсурсa и сeрвисa и изрaдa рeзeрвних кoпиja пoдaтaкa; прeдузимa мeрe зa блaгoврeмeнo oбeзбeђeњe рeзeрвних дeлoвa, требује и раздужује материјал; вoди oпeрaтивну дoкумeнтaциjу и пoтрeбнe eвидeнциje; одржавање школске мреже рачунара у Школи за потребе наставе и процеса рада у Школи; редовно прегледа исправност рачунара у кабинетима; учествовање у набавци и одржавању штампача, копир апарата, тонера за штампаче и копир апарате;  други послови по налогу директора и секретара.</w:t>
      </w:r>
      <w:r w:rsidR="00E97038" w:rsidRPr="000268FC">
        <w:rPr>
          <w:rFonts w:ascii="Arial" w:eastAsia="Calibri" w:hAnsi="Arial" w:cs="Arial"/>
          <w:sz w:val="22"/>
          <w:szCs w:val="22"/>
        </w:rPr>
        <w:t>.</w:t>
      </w:r>
    </w:p>
    <w:p w:rsidR="00E97038" w:rsidRPr="00BE63DE" w:rsidRDefault="00E97038" w:rsidP="00E97038">
      <w:pPr>
        <w:pStyle w:val="Normal1"/>
        <w:spacing w:before="0" w:beforeAutospacing="0" w:after="0" w:afterAutospacing="0"/>
        <w:jc w:val="both"/>
        <w:rPr>
          <w:lang w:val="sr-Cyrl-CS"/>
        </w:rPr>
      </w:pPr>
      <w:r w:rsidRPr="00BE63DE">
        <w:rPr>
          <w:lang w:val="sr-Cyrl-CS"/>
        </w:rPr>
        <w:t>За свој рад одговара директору школе.</w:t>
      </w:r>
    </w:p>
    <w:p w:rsidR="00E97038" w:rsidRPr="005D64EE" w:rsidRDefault="00E97038" w:rsidP="00BE63DE">
      <w:pPr>
        <w:pStyle w:val="Normal1"/>
        <w:spacing w:before="0" w:beforeAutospacing="0" w:after="0" w:afterAutospacing="0"/>
        <w:jc w:val="both"/>
        <w:rPr>
          <w:b/>
          <w:i/>
          <w:iCs/>
          <w:color w:val="000000"/>
        </w:rPr>
      </w:pPr>
    </w:p>
    <w:p w:rsidR="00E97038" w:rsidRPr="00BE63DE" w:rsidRDefault="00E97038" w:rsidP="00E97038">
      <w:pPr>
        <w:pStyle w:val="Normal1"/>
        <w:spacing w:before="0" w:beforeAutospacing="0" w:after="0" w:afterAutospacing="0"/>
        <w:jc w:val="both"/>
        <w:rPr>
          <w:b/>
          <w:color w:val="0000FF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E97038" w:rsidRPr="00BE63DE" w:rsidTr="005D64EE">
        <w:tc>
          <w:tcPr>
            <w:tcW w:w="3085" w:type="dxa"/>
            <w:shd w:val="clear" w:color="auto" w:fill="D0CECE"/>
          </w:tcPr>
          <w:p w:rsidR="00E97038" w:rsidRPr="00BE63DE" w:rsidRDefault="00E97038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E97038" w:rsidRPr="00BE63DE" w:rsidRDefault="00E97038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E97038" w:rsidRPr="00BE63DE" w:rsidRDefault="00E97038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BE63DE" w:rsidRPr="005D64EE" w:rsidTr="005D64EE">
        <w:tc>
          <w:tcPr>
            <w:tcW w:w="3085" w:type="dxa"/>
          </w:tcPr>
          <w:p w:rsidR="00E97038" w:rsidRPr="005D64EE" w:rsidRDefault="00551904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Андрија Саковић</w:t>
            </w:r>
          </w:p>
        </w:tc>
        <w:tc>
          <w:tcPr>
            <w:tcW w:w="3260" w:type="dxa"/>
          </w:tcPr>
          <w:p w:rsidR="00E97038" w:rsidRPr="005D64EE" w:rsidRDefault="00E97038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5D64EE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E97038" w:rsidRPr="005D64EE" w:rsidRDefault="000062B2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</w:tbl>
    <w:p w:rsidR="00E97038" w:rsidRDefault="00E97038" w:rsidP="00557BBE">
      <w:pPr>
        <w:rPr>
          <w:rFonts w:ascii="Arial" w:hAnsi="Arial" w:cs="Arial"/>
          <w:b/>
          <w:i/>
          <w:iCs/>
          <w:sz w:val="22"/>
          <w:szCs w:val="22"/>
          <w:lang w:val="sr-Cyrl-CS"/>
        </w:rPr>
      </w:pPr>
    </w:p>
    <w:p w:rsidR="004365F3" w:rsidRDefault="00BE63DE" w:rsidP="000268FC">
      <w:pPr>
        <w:jc w:val="center"/>
        <w:rPr>
          <w:rFonts w:ascii="Arial" w:hAnsi="Arial" w:cs="Arial"/>
          <w:b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i/>
          <w:iCs/>
          <w:sz w:val="22"/>
          <w:szCs w:val="22"/>
          <w:lang w:val="sr-Cyrl-CS"/>
        </w:rPr>
        <w:t xml:space="preserve">4.3.2. </w:t>
      </w:r>
      <w:r w:rsidR="00BC6A5E" w:rsidRPr="000268FC">
        <w:rPr>
          <w:rFonts w:ascii="Arial" w:hAnsi="Arial" w:cs="Arial"/>
          <w:b/>
          <w:i/>
          <w:iCs/>
          <w:sz w:val="22"/>
          <w:szCs w:val="22"/>
          <w:lang w:val="sr-Cyrl-CS"/>
        </w:rPr>
        <w:t>Домар</w:t>
      </w:r>
    </w:p>
    <w:p w:rsidR="00BE63DE" w:rsidRPr="00BE63DE" w:rsidRDefault="00BE63DE" w:rsidP="00BE63DE">
      <w:pPr>
        <w:rPr>
          <w:rFonts w:ascii="Arial" w:hAnsi="Arial" w:cs="Arial"/>
          <w:iCs/>
          <w:sz w:val="22"/>
          <w:szCs w:val="22"/>
          <w:lang w:val="sr-Cyrl-CS"/>
        </w:rPr>
      </w:pPr>
    </w:p>
    <w:p w:rsidR="000268FC" w:rsidRPr="00BE63DE" w:rsidRDefault="00BE63DE" w:rsidP="00BE63DE">
      <w:pPr>
        <w:rPr>
          <w:rFonts w:ascii="Arial" w:hAnsi="Arial" w:cs="Arial"/>
          <w:iCs/>
          <w:sz w:val="22"/>
          <w:szCs w:val="22"/>
          <w:lang w:val="sr-Cyrl-CS"/>
        </w:rPr>
      </w:pPr>
      <w:r w:rsidRPr="00BE63DE">
        <w:rPr>
          <w:rFonts w:ascii="Arial" w:hAnsi="Arial" w:cs="Arial"/>
          <w:iCs/>
          <w:sz w:val="22"/>
          <w:szCs w:val="22"/>
          <w:lang w:val="sr-Cyrl-CS"/>
        </w:rPr>
        <w:t>Домар обавља следеће послове:</w:t>
      </w:r>
    </w:p>
    <w:p w:rsidR="00551904" w:rsidRPr="00551904" w:rsidRDefault="00551904" w:rsidP="00C13030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51904">
        <w:rPr>
          <w:rFonts w:ascii="Arial" w:hAnsi="Arial" w:cs="Arial"/>
          <w:sz w:val="22"/>
          <w:szCs w:val="22"/>
          <w:lang w:val="sr-Cyrl-CS"/>
        </w:rPr>
        <w:t xml:space="preserve">обавља послове </w:t>
      </w:r>
      <w:r w:rsidRPr="00551904">
        <w:rPr>
          <w:rFonts w:ascii="Arial" w:hAnsi="Arial" w:cs="Arial"/>
          <w:sz w:val="22"/>
          <w:szCs w:val="22"/>
        </w:rPr>
        <w:t xml:space="preserve">обавља прегледе објекта, врши контролу исправности инсталација, уређаја, опреме, апарата и средстава; обавља механичарске / </w:t>
      </w:r>
      <w:r w:rsidRPr="00551904">
        <w:rPr>
          <w:rFonts w:ascii="Arial" w:hAnsi="Arial" w:cs="Arial"/>
          <w:sz w:val="22"/>
          <w:szCs w:val="22"/>
        </w:rPr>
        <w:lastRenderedPageBreak/>
        <w:t xml:space="preserve">електричарске/ водоинсталатерске / браварске / столарске / лимарске / молерске и друге радове одржавања и поправки; припрема објекте, опрему и инсталације за рад; обавештава надлежне службе о уоченим неправилностима у објекту или већим кваровима на системима и инсталацијама; обавља редовне прегледе објеката, опреме, постројења и инсталација, према плану одржавања и подноси извештај једном месечно води евиденцију о кваровима и извршеним поправкама; </w:t>
      </w:r>
      <w:r w:rsidRPr="00551904">
        <w:rPr>
          <w:rFonts w:ascii="Arial" w:hAnsi="Arial" w:cs="Arial"/>
          <w:sz w:val="22"/>
          <w:szCs w:val="22"/>
          <w:lang w:val="sr-Cyrl-CS"/>
        </w:rPr>
        <w:t>прати и координира рад спремачица;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чисти и стара се о проходности тротоара испред установе, двришта и степеништва за време снежних падавина;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 xml:space="preserve">одржавање школске зграде и школског дворишта; 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одржавање исправности инсталација и инвентара школе;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обезбеђивање исправног функционисања наставних средстава и  опреме, као и свих уређаја у школској згради;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контролише и стара се о безбедности школске зграде, просторија, инвентара, наставника и ученика;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обављање хитних и мањих оправки школске зграде, инсталација и инвентара;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 xml:space="preserve">старање о исправности и правилном функционисању средстава против-пожарне заштите и хигијенско-техничке заштите у школској згради; 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поправка и замена шарки и брава на вратима и прозорима;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поправка оштећених столова и столица, као и замена појединих делова;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поправка славина и казанчића за испирање воде у санитарним чворовима, као и замена и постављање санитарија;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отпушавање канализационих цеви у школској згради и дворишту;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кречење појединих мањих делова школске зграде;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учешће у чишћењу снега испред школске зграде, као и набавка и посипање соли;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откључавање и закључавање школске зграде, као и паљење и гашење заједничког светла и затварање прозора и врата;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учествовање у смештају,  размештају и поправци  намештаја у школској згради;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набавка стакла и застакљивање прозора и врата;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поправка и одржавање електроинсталација и електроапарата (сијаличних грла, прекидача, утичница и сл.) израда и варење металних елемената за потребе школе;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извођење акустичних и других  инсталација;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старање о ургентним мерама за постизање безбедности ученика, запослених и трећих лица у школи, која може бити угрожена због лошег стања инсталација;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сачињавање и спровођење мера заштите на раду;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>обавештавање директора, секретара школе или дежурног наставника о мерама које треба хитно предузети да би се отклонила опасност од неисправних инсталација и спречиле последице елементарних непогода обављање и других послова по налогу директора и секретара школе</w:t>
      </w:r>
    </w:p>
    <w:p w:rsidR="00BE63DE" w:rsidRDefault="004365F3" w:rsidP="000268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0268FC">
        <w:rPr>
          <w:rFonts w:ascii="Arial" w:hAnsi="Arial" w:cs="Arial"/>
          <w:sz w:val="22"/>
          <w:szCs w:val="22"/>
          <w:lang w:val="sr-Cyrl-CS"/>
        </w:rPr>
        <w:t>За свој рад  одговара директору школе.</w:t>
      </w:r>
      <w:r w:rsidRPr="000268FC">
        <w:rPr>
          <w:rFonts w:ascii="Arial" w:hAnsi="Arial" w:cs="Arial"/>
          <w:b/>
          <w:sz w:val="22"/>
          <w:szCs w:val="22"/>
          <w:lang w:val="sr-Cyrl-CS"/>
        </w:rPr>
        <w:t xml:space="preserve">  </w:t>
      </w:r>
    </w:p>
    <w:p w:rsidR="00BE63DE" w:rsidRDefault="00BE63DE" w:rsidP="000268F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BE63DE" w:rsidRPr="00BE63DE" w:rsidRDefault="00BE63DE" w:rsidP="00BE63DE">
      <w:pPr>
        <w:jc w:val="both"/>
        <w:rPr>
          <w:rFonts w:ascii="Arial" w:hAnsi="Arial" w:cs="Arial"/>
          <w:b/>
          <w:i/>
          <w:iCs/>
          <w:color w:val="000000"/>
          <w:sz w:val="22"/>
          <w:szCs w:val="22"/>
          <w:lang w:val="sr-Cyrl-CS"/>
        </w:rPr>
      </w:pPr>
      <w:r w:rsidRPr="00BE63DE">
        <w:rPr>
          <w:rFonts w:ascii="Arial" w:hAnsi="Arial" w:cs="Arial"/>
          <w:color w:val="000000"/>
          <w:sz w:val="22"/>
          <w:szCs w:val="22"/>
          <w:lang w:val="sr-Cyrl-CS"/>
        </w:rPr>
        <w:t xml:space="preserve">Послове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>домара у Школи обавља</w:t>
      </w:r>
      <w:r w:rsidRPr="00BE63DE">
        <w:rPr>
          <w:rFonts w:ascii="Arial" w:hAnsi="Arial" w:cs="Arial"/>
          <w:color w:val="000000"/>
          <w:sz w:val="22"/>
          <w:szCs w:val="22"/>
        </w:rPr>
        <w:t xml:space="preserve">:                                                                                       </w:t>
      </w:r>
    </w:p>
    <w:p w:rsidR="00BE63DE" w:rsidRPr="00BE63DE" w:rsidRDefault="00BE63DE" w:rsidP="00BE63DE">
      <w:pPr>
        <w:pStyle w:val="Normal1"/>
        <w:spacing w:before="0" w:beforeAutospacing="0" w:after="0" w:afterAutospacing="0"/>
        <w:jc w:val="both"/>
        <w:rPr>
          <w:b/>
          <w:color w:val="0000FF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BE63DE" w:rsidRPr="00BE63DE" w:rsidTr="005D64EE">
        <w:tc>
          <w:tcPr>
            <w:tcW w:w="3085" w:type="dxa"/>
            <w:shd w:val="clear" w:color="auto" w:fill="D0CECE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BE63DE" w:rsidRPr="00BE63DE" w:rsidTr="005D64EE">
        <w:tc>
          <w:tcPr>
            <w:tcW w:w="3085" w:type="dxa"/>
          </w:tcPr>
          <w:p w:rsidR="00BE63DE" w:rsidRPr="00BE63DE" w:rsidRDefault="00551904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Жељко Елез</w:t>
            </w:r>
          </w:p>
        </w:tc>
        <w:tc>
          <w:tcPr>
            <w:tcW w:w="3260" w:type="dxa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</w:tbl>
    <w:p w:rsidR="004365F3" w:rsidRPr="00BE63DE" w:rsidRDefault="004365F3" w:rsidP="00BE63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BE63DE" w:rsidRPr="00557BBE" w:rsidRDefault="00BE63DE" w:rsidP="00557BBE">
      <w:pPr>
        <w:jc w:val="center"/>
        <w:rPr>
          <w:rFonts w:ascii="Arial" w:hAnsi="Arial" w:cs="Arial"/>
          <w:b/>
          <w:i/>
          <w:iCs/>
          <w:sz w:val="22"/>
          <w:szCs w:val="22"/>
          <w:lang w:val="sr-Cyrl-CS"/>
        </w:rPr>
      </w:pPr>
      <w:r>
        <w:rPr>
          <w:rFonts w:ascii="Arial" w:hAnsi="Arial" w:cs="Arial"/>
          <w:b/>
          <w:i/>
          <w:iCs/>
          <w:sz w:val="22"/>
          <w:szCs w:val="22"/>
          <w:lang w:val="sr-Cyrl-CS"/>
        </w:rPr>
        <w:t>4.3.3.</w:t>
      </w:r>
      <w:r w:rsidR="00500558" w:rsidRPr="000268FC">
        <w:rPr>
          <w:rFonts w:ascii="Arial" w:hAnsi="Arial" w:cs="Arial"/>
          <w:b/>
          <w:i/>
          <w:iCs/>
          <w:sz w:val="22"/>
          <w:szCs w:val="22"/>
          <w:lang w:val="sr-Cyrl-CS"/>
        </w:rPr>
        <w:t>Чистачице</w:t>
      </w:r>
    </w:p>
    <w:p w:rsidR="00557BBE" w:rsidRDefault="00557BBE" w:rsidP="00BE63DE">
      <w:pPr>
        <w:rPr>
          <w:rFonts w:ascii="Arial" w:hAnsi="Arial" w:cs="Arial"/>
          <w:iCs/>
          <w:sz w:val="22"/>
          <w:szCs w:val="22"/>
          <w:lang w:val="sr-Cyrl-CS"/>
        </w:rPr>
      </w:pPr>
    </w:p>
    <w:p w:rsidR="000268FC" w:rsidRPr="000268FC" w:rsidRDefault="00BE63DE" w:rsidP="00BE63DE">
      <w:pPr>
        <w:rPr>
          <w:rFonts w:ascii="Arial" w:hAnsi="Arial" w:cs="Arial"/>
          <w:b/>
          <w:i/>
          <w:iCs/>
          <w:sz w:val="22"/>
          <w:szCs w:val="22"/>
          <w:lang w:val="sr-Cyrl-CS"/>
        </w:rPr>
      </w:pPr>
      <w:r>
        <w:rPr>
          <w:rFonts w:ascii="Arial" w:hAnsi="Arial" w:cs="Arial"/>
          <w:iCs/>
          <w:sz w:val="22"/>
          <w:szCs w:val="22"/>
          <w:lang w:val="sr-Cyrl-CS"/>
        </w:rPr>
        <w:t>Чистачице</w:t>
      </w:r>
      <w:r w:rsidRPr="00BE63DE">
        <w:rPr>
          <w:rFonts w:ascii="Arial" w:hAnsi="Arial" w:cs="Arial"/>
          <w:iCs/>
          <w:sz w:val="22"/>
          <w:szCs w:val="22"/>
          <w:lang w:val="sr-Cyrl-CS"/>
        </w:rPr>
        <w:t xml:space="preserve"> обавља</w:t>
      </w:r>
      <w:r>
        <w:rPr>
          <w:rFonts w:ascii="Arial" w:hAnsi="Arial" w:cs="Arial"/>
          <w:iCs/>
          <w:sz w:val="22"/>
          <w:szCs w:val="22"/>
          <w:lang w:val="sr-Cyrl-CS"/>
        </w:rPr>
        <w:t>ју</w:t>
      </w:r>
      <w:r w:rsidRPr="00BE63DE">
        <w:rPr>
          <w:rFonts w:ascii="Arial" w:hAnsi="Arial" w:cs="Arial"/>
          <w:iCs/>
          <w:sz w:val="22"/>
          <w:szCs w:val="22"/>
          <w:lang w:val="sr-Cyrl-CS"/>
        </w:rPr>
        <w:t xml:space="preserve"> следеће послове</w:t>
      </w:r>
      <w:r>
        <w:rPr>
          <w:rFonts w:ascii="Arial" w:hAnsi="Arial" w:cs="Arial"/>
          <w:iCs/>
          <w:sz w:val="22"/>
          <w:szCs w:val="22"/>
          <w:lang w:val="sr-Cyrl-CS"/>
        </w:rPr>
        <w:t>:</w:t>
      </w:r>
    </w:p>
    <w:p w:rsidR="00F00158" w:rsidRDefault="00551904" w:rsidP="00C13030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551904">
        <w:rPr>
          <w:rFonts w:ascii="Arial" w:hAnsi="Arial" w:cs="Arial"/>
          <w:sz w:val="22"/>
          <w:szCs w:val="22"/>
        </w:rPr>
        <w:t xml:space="preserve">одржава хигијену у просторијама и санитарним чворовима; </w:t>
      </w:r>
      <w:r w:rsidRPr="00551904">
        <w:rPr>
          <w:rFonts w:ascii="Arial" w:hAnsi="Arial" w:cs="Arial"/>
          <w:sz w:val="22"/>
          <w:szCs w:val="22"/>
          <w:lang w:val="sr-Cyrl-CS"/>
        </w:rPr>
        <w:t xml:space="preserve">одржавају и чисте инвентар и другу опрему којом рукују или се налазе у просторијама које одржавају; </w:t>
      </w:r>
      <w:r w:rsidRPr="00551904">
        <w:rPr>
          <w:rFonts w:ascii="Arial" w:hAnsi="Arial" w:cs="Arial"/>
          <w:sz w:val="22"/>
          <w:szCs w:val="22"/>
        </w:rPr>
        <w:t xml:space="preserve"> одржава чистоћу дворишта и износи смеће; </w:t>
      </w:r>
      <w:r w:rsidRPr="00551904">
        <w:rPr>
          <w:rFonts w:ascii="Arial" w:hAnsi="Arial" w:cs="Arial"/>
          <w:sz w:val="22"/>
          <w:szCs w:val="22"/>
          <w:lang w:val="sr-Cyrl-CS"/>
        </w:rPr>
        <w:t>негују цвеће у згради и дворишту школе;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t xml:space="preserve">старају се о проходности тротоара испред школе, дворишта и степеништа за време снежних падавина; </w:t>
      </w:r>
      <w:r w:rsidRPr="00551904">
        <w:rPr>
          <w:rFonts w:ascii="Arial" w:hAnsi="Arial" w:cs="Arial"/>
          <w:sz w:val="22"/>
          <w:szCs w:val="22"/>
        </w:rPr>
        <w:t xml:space="preserve"> приjављуjе сва оштећења и кварове на инсталациjама и инвентару; прати стање залиха потрошног материјала за потребе одржавања чистоће; </w:t>
      </w:r>
      <w:r w:rsidRPr="00551904">
        <w:rPr>
          <w:rFonts w:ascii="Arial" w:hAnsi="Arial" w:cs="Arial"/>
          <w:sz w:val="22"/>
          <w:szCs w:val="22"/>
          <w:lang w:val="sr-Cyrl-CS"/>
        </w:rPr>
        <w:t xml:space="preserve">у случају потребе обавља курирске послове; </w:t>
      </w:r>
      <w:r w:rsidRPr="00551904">
        <w:rPr>
          <w:rFonts w:ascii="Arial" w:hAnsi="Arial" w:cs="Arial"/>
          <w:sz w:val="22"/>
          <w:szCs w:val="22"/>
        </w:rPr>
        <w:t xml:space="preserve"> </w:t>
      </w:r>
      <w:r w:rsidRPr="00551904">
        <w:rPr>
          <w:rFonts w:ascii="Arial" w:hAnsi="Arial" w:cs="Arial"/>
          <w:sz w:val="22"/>
          <w:szCs w:val="22"/>
          <w:lang w:val="sr-Cyrl-CS"/>
        </w:rPr>
        <w:lastRenderedPageBreak/>
        <w:t>дежура  у ходнику и дворишту и брига о безбедности објекта и помоћ у одржавању реда у школској згради и дворишту;  свакодневно јутарње чишћење клупа, брисање прашине са прозора и симса, брисање гелендера, зидова, брисање паркета (код зборница, библиотеке као и пролаз према улазној згради), чишћење компјутера. Канцеларије директора и секретара (ујутру) помоћника директора, педагога и психолога, собе за родитеље и рачуноводства (поподне) се свакодневно усисавају и брише се прашина. Кабинети са компјутерима у дворишној згради чисте се свакодневно поподне и увече, с тим што се перу увече. По завршетку часова свакодневно се чисте учионице, и рибају тоалети; отварање и затварање прозора; паљење и гашење заједничког светла, откључавање и закључавање учионица и других просторија;  учествовање у размештају инвентара и намештаја школе; спречавање уништавања школске имовине и упозоравање ученика, наставника и стручних сарадника на потребне мере хигијене; благовремено  обавештавање директора, помоћника директора или секретара о свакој промени у школи ради очувања реда и безбедности и спречавања ремећења образовно-васпитног рада; благовремено пријављивање домару, секретару и директору школе оштећења на школској згради, као на свом тако  и на суседном терену по распореду;</w:t>
      </w:r>
      <w:r w:rsidRPr="00551904">
        <w:rPr>
          <w:rFonts w:ascii="Arial" w:hAnsi="Arial" w:cs="Arial"/>
          <w:sz w:val="22"/>
          <w:szCs w:val="22"/>
        </w:rPr>
        <w:t xml:space="preserve"> посебни послови везани за организацију прослава; </w:t>
      </w:r>
      <w:r w:rsidRPr="00551904">
        <w:rPr>
          <w:rFonts w:ascii="Arial" w:hAnsi="Arial" w:cs="Arial"/>
          <w:sz w:val="22"/>
          <w:szCs w:val="22"/>
          <w:lang w:val="sr-Cyrl-CS"/>
        </w:rPr>
        <w:t>обавља друге послове по налогу директора и с</w:t>
      </w:r>
      <w:r>
        <w:rPr>
          <w:rFonts w:ascii="Arial" w:hAnsi="Arial" w:cs="Arial"/>
          <w:sz w:val="22"/>
          <w:szCs w:val="22"/>
          <w:lang w:val="sr-Cyrl-CS"/>
        </w:rPr>
        <w:t>е</w:t>
      </w:r>
      <w:r w:rsidRPr="00551904">
        <w:rPr>
          <w:rFonts w:ascii="Arial" w:hAnsi="Arial" w:cs="Arial"/>
          <w:sz w:val="22"/>
          <w:szCs w:val="22"/>
          <w:lang w:val="sr-Cyrl-CS"/>
        </w:rPr>
        <w:t>кретара школе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4365F3" w:rsidRPr="000268FC">
        <w:rPr>
          <w:rFonts w:ascii="Arial" w:hAnsi="Arial" w:cs="Arial"/>
          <w:sz w:val="22"/>
          <w:szCs w:val="22"/>
          <w:lang w:val="sr-Cyrl-CS"/>
        </w:rPr>
        <w:t>коме одговарују за свој рад.</w:t>
      </w:r>
      <w:r w:rsidR="004365F3" w:rsidRPr="000268FC">
        <w:rPr>
          <w:rFonts w:ascii="Arial" w:hAnsi="Arial" w:cs="Arial"/>
          <w:b/>
          <w:bCs/>
          <w:i/>
          <w:iCs/>
          <w:sz w:val="22"/>
          <w:szCs w:val="22"/>
          <w:lang w:val="ru-RU"/>
        </w:rPr>
        <w:tab/>
      </w:r>
    </w:p>
    <w:p w:rsidR="00F00158" w:rsidRPr="00F00158" w:rsidRDefault="00F00158" w:rsidP="00F00158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:rsidR="00BE63DE" w:rsidRPr="00557BBE" w:rsidRDefault="00BE63DE" w:rsidP="00557BBE">
      <w:pPr>
        <w:jc w:val="both"/>
        <w:rPr>
          <w:rFonts w:ascii="Arial" w:hAnsi="Arial" w:cs="Arial"/>
          <w:b/>
          <w:i/>
          <w:iCs/>
          <w:color w:val="000000"/>
          <w:sz w:val="22"/>
          <w:szCs w:val="22"/>
          <w:lang w:val="sr-Cyrl-CS"/>
        </w:rPr>
      </w:pPr>
      <w:r w:rsidRPr="00BE63DE">
        <w:rPr>
          <w:rFonts w:ascii="Arial" w:hAnsi="Arial" w:cs="Arial"/>
          <w:color w:val="000000"/>
          <w:sz w:val="22"/>
          <w:szCs w:val="22"/>
          <w:lang w:val="sr-Cyrl-CS"/>
        </w:rPr>
        <w:t xml:space="preserve">Послове </w:t>
      </w:r>
      <w:r>
        <w:rPr>
          <w:rFonts w:ascii="Arial" w:hAnsi="Arial" w:cs="Arial"/>
          <w:color w:val="000000"/>
          <w:sz w:val="22"/>
          <w:szCs w:val="22"/>
          <w:lang w:val="sr-Cyrl-CS"/>
        </w:rPr>
        <w:t>чистачица у Школи обављају</w:t>
      </w:r>
      <w:r w:rsidRPr="00BE63DE">
        <w:rPr>
          <w:rFonts w:ascii="Arial" w:hAnsi="Arial" w:cs="Arial"/>
          <w:color w:val="000000"/>
          <w:sz w:val="22"/>
          <w:szCs w:val="22"/>
        </w:rPr>
        <w:t xml:space="preserve">: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2943"/>
      </w:tblGrid>
      <w:tr w:rsidR="00BE63DE" w:rsidRPr="00BE63DE" w:rsidTr="005D64EE">
        <w:tc>
          <w:tcPr>
            <w:tcW w:w="3085" w:type="dxa"/>
            <w:shd w:val="clear" w:color="auto" w:fill="D0CECE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3260" w:type="dxa"/>
            <w:shd w:val="clear" w:color="auto" w:fill="D0CECE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телефон</w:t>
            </w:r>
          </w:p>
        </w:tc>
        <w:tc>
          <w:tcPr>
            <w:tcW w:w="2943" w:type="dxa"/>
            <w:shd w:val="clear" w:color="auto" w:fill="D0CECE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bCs/>
                <w:sz w:val="22"/>
                <w:szCs w:val="22"/>
                <w:lang w:val="sr-Cyrl-CS"/>
              </w:rPr>
              <w:t>мејл адреса</w:t>
            </w:r>
          </w:p>
        </w:tc>
      </w:tr>
      <w:tr w:rsidR="00BE63DE" w:rsidRPr="00BE63DE" w:rsidTr="005D64EE">
        <w:tc>
          <w:tcPr>
            <w:tcW w:w="3085" w:type="dxa"/>
          </w:tcPr>
          <w:p w:rsidR="00BE63DE" w:rsidRDefault="00551904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Гордана Илић</w:t>
            </w:r>
          </w:p>
        </w:tc>
        <w:tc>
          <w:tcPr>
            <w:tcW w:w="3260" w:type="dxa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  <w:tr w:rsidR="00BE63DE" w:rsidRPr="00BE63DE" w:rsidTr="005D64EE">
        <w:tc>
          <w:tcPr>
            <w:tcW w:w="3085" w:type="dxa"/>
          </w:tcPr>
          <w:p w:rsidR="00BE63DE" w:rsidRPr="00BE63DE" w:rsidRDefault="00551904" w:rsidP="00BE63D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Снежана Ћурковић</w:t>
            </w:r>
          </w:p>
        </w:tc>
        <w:tc>
          <w:tcPr>
            <w:tcW w:w="3260" w:type="dxa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BE63DE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  <w:tr w:rsidR="00BE63DE" w:rsidRPr="00BE63DE" w:rsidTr="005D64EE">
        <w:tc>
          <w:tcPr>
            <w:tcW w:w="3085" w:type="dxa"/>
          </w:tcPr>
          <w:p w:rsidR="00BE63DE" w:rsidRDefault="002D62E3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Мирјана Миленковић</w:t>
            </w:r>
          </w:p>
        </w:tc>
        <w:tc>
          <w:tcPr>
            <w:tcW w:w="3260" w:type="dxa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  <w:tr w:rsidR="00BE63DE" w:rsidRPr="00BE63DE" w:rsidTr="005D64EE">
        <w:tc>
          <w:tcPr>
            <w:tcW w:w="3085" w:type="dxa"/>
          </w:tcPr>
          <w:p w:rsidR="00BE63DE" w:rsidRDefault="002D62E3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Олгица Маринковић</w:t>
            </w:r>
          </w:p>
        </w:tc>
        <w:tc>
          <w:tcPr>
            <w:tcW w:w="3260" w:type="dxa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  <w:tr w:rsidR="00BE63DE" w:rsidRPr="00BE63DE" w:rsidTr="005D64EE">
        <w:tc>
          <w:tcPr>
            <w:tcW w:w="3085" w:type="dxa"/>
          </w:tcPr>
          <w:p w:rsidR="00BE63DE" w:rsidRDefault="002D62E3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Сузана Лукић</w:t>
            </w:r>
          </w:p>
        </w:tc>
        <w:tc>
          <w:tcPr>
            <w:tcW w:w="3260" w:type="dxa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  <w:tr w:rsidR="00BE63DE" w:rsidRPr="00BE63DE" w:rsidTr="005D64EE">
        <w:tc>
          <w:tcPr>
            <w:tcW w:w="3085" w:type="dxa"/>
          </w:tcPr>
          <w:p w:rsidR="00BE63DE" w:rsidRDefault="002D62E3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Душанка Марић</w:t>
            </w:r>
          </w:p>
        </w:tc>
        <w:tc>
          <w:tcPr>
            <w:tcW w:w="3260" w:type="dxa"/>
          </w:tcPr>
          <w:p w:rsidR="00BE63DE" w:rsidRP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/</w:t>
            </w:r>
          </w:p>
        </w:tc>
        <w:tc>
          <w:tcPr>
            <w:tcW w:w="2943" w:type="dxa"/>
          </w:tcPr>
          <w:p w:rsidR="00BE63DE" w:rsidRDefault="00BE63DE" w:rsidP="005D64EE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</w:p>
        </w:tc>
      </w:tr>
    </w:tbl>
    <w:p w:rsidR="000764BC" w:rsidRDefault="000764BC" w:rsidP="00554D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F77D1D" w:rsidRPr="00554D3C" w:rsidRDefault="000764BC" w:rsidP="00554D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F77D1D" w:rsidRPr="00554D3C">
        <w:rPr>
          <w:rFonts w:ascii="Arial" w:hAnsi="Arial" w:cs="Arial"/>
          <w:b/>
          <w:bCs/>
          <w:sz w:val="22"/>
          <w:szCs w:val="22"/>
        </w:rPr>
        <w:t>. ПОДАЦИ У ВЕЗИ СА ЈАВНОШЋУ РАДА ШКОЛЕ</w:t>
      </w:r>
    </w:p>
    <w:p w:rsidR="000764BC" w:rsidRDefault="000764BC" w:rsidP="000764BC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0E5890" w:rsidRPr="00554D3C" w:rsidRDefault="000E5890" w:rsidP="000764BC">
      <w:pPr>
        <w:pStyle w:val="Default"/>
        <w:jc w:val="both"/>
        <w:rPr>
          <w:rFonts w:ascii="Arial" w:hAnsi="Arial" w:cs="Arial"/>
          <w:color w:val="auto"/>
          <w:sz w:val="22"/>
          <w:szCs w:val="22"/>
          <w:lang w:val="sr-Cyrl-CS"/>
        </w:rPr>
      </w:pPr>
      <w:r w:rsidRPr="00554D3C">
        <w:rPr>
          <w:rFonts w:ascii="Arial" w:hAnsi="Arial" w:cs="Arial"/>
          <w:color w:val="auto"/>
          <w:sz w:val="22"/>
          <w:szCs w:val="22"/>
        </w:rPr>
        <w:t xml:space="preserve">Рад школе је јаван. </w:t>
      </w:r>
    </w:p>
    <w:p w:rsidR="000764BC" w:rsidRDefault="000764BC" w:rsidP="000764BC">
      <w:pPr>
        <w:jc w:val="both"/>
        <w:rPr>
          <w:rFonts w:ascii="Arial" w:hAnsi="Arial" w:cs="Arial"/>
          <w:sz w:val="22"/>
          <w:szCs w:val="22"/>
        </w:rPr>
      </w:pPr>
    </w:p>
    <w:p w:rsidR="000E5890" w:rsidRPr="00554D3C" w:rsidRDefault="000E5890" w:rsidP="000764BC">
      <w:pPr>
        <w:jc w:val="both"/>
        <w:rPr>
          <w:rFonts w:ascii="Arial" w:hAnsi="Arial" w:cs="Arial"/>
          <w:sz w:val="22"/>
          <w:szCs w:val="22"/>
        </w:rPr>
      </w:pPr>
      <w:r w:rsidRPr="00554D3C">
        <w:rPr>
          <w:rFonts w:ascii="Arial" w:hAnsi="Arial" w:cs="Arial"/>
          <w:sz w:val="22"/>
          <w:szCs w:val="22"/>
        </w:rPr>
        <w:t>Школу заступа и представља директор школе. Директор школе је лице које је овлашћено за сарадњу са новинарима и јавним гласилима.</w:t>
      </w:r>
    </w:p>
    <w:p w:rsidR="000764BC" w:rsidRDefault="000764BC" w:rsidP="000764BC">
      <w:pPr>
        <w:jc w:val="both"/>
        <w:rPr>
          <w:rFonts w:ascii="Arial" w:hAnsi="Arial" w:cs="Arial"/>
          <w:sz w:val="22"/>
          <w:szCs w:val="22"/>
        </w:rPr>
      </w:pPr>
    </w:p>
    <w:p w:rsidR="00F77D1D" w:rsidRPr="00554D3C" w:rsidRDefault="00F77D1D" w:rsidP="000764BC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  <w:lang w:val="sr-Cyrl-CS"/>
        </w:rPr>
      </w:pPr>
      <w:r w:rsidRPr="00554D3C">
        <w:rPr>
          <w:rFonts w:ascii="Arial" w:hAnsi="Arial" w:cs="Arial"/>
          <w:b/>
          <w:bCs/>
          <w:sz w:val="22"/>
          <w:szCs w:val="22"/>
        </w:rPr>
        <w:t>Пун назив</w:t>
      </w:r>
      <w:r w:rsidR="00241C90" w:rsidRPr="00554D3C">
        <w:rPr>
          <w:rFonts w:ascii="Arial" w:hAnsi="Arial" w:cs="Arial"/>
          <w:b/>
          <w:bCs/>
          <w:sz w:val="22"/>
          <w:szCs w:val="22"/>
        </w:rPr>
        <w:t xml:space="preserve"> школе</w:t>
      </w:r>
      <w:r w:rsidRPr="00554D3C">
        <w:rPr>
          <w:rFonts w:ascii="Arial" w:hAnsi="Arial" w:cs="Arial"/>
          <w:b/>
          <w:bCs/>
          <w:sz w:val="22"/>
          <w:szCs w:val="22"/>
        </w:rPr>
        <w:t xml:space="preserve">: </w:t>
      </w:r>
      <w:r w:rsidR="002209EF">
        <w:rPr>
          <w:rFonts w:ascii="Arial" w:hAnsi="Arial" w:cs="Arial"/>
          <w:bCs/>
          <w:sz w:val="22"/>
          <w:szCs w:val="22"/>
        </w:rPr>
        <w:t>Правно-пословна школа Београд</w:t>
      </w:r>
      <w:r w:rsidR="00241C90" w:rsidRPr="00554D3C">
        <w:rPr>
          <w:rFonts w:ascii="Arial" w:hAnsi="Arial" w:cs="Arial"/>
          <w:bCs/>
          <w:sz w:val="22"/>
          <w:szCs w:val="22"/>
        </w:rPr>
        <w:t>.</w:t>
      </w:r>
    </w:p>
    <w:p w:rsidR="000764BC" w:rsidRDefault="000764BC" w:rsidP="000764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77D1D" w:rsidRPr="00554D3C" w:rsidRDefault="00F77D1D" w:rsidP="000764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554D3C">
        <w:rPr>
          <w:rFonts w:ascii="Arial" w:hAnsi="Arial" w:cs="Arial"/>
          <w:b/>
          <w:bCs/>
          <w:sz w:val="22"/>
          <w:szCs w:val="22"/>
        </w:rPr>
        <w:t>Адреса</w:t>
      </w:r>
      <w:r w:rsidRPr="00554D3C">
        <w:rPr>
          <w:rFonts w:ascii="Arial" w:hAnsi="Arial" w:cs="Arial"/>
          <w:sz w:val="22"/>
          <w:szCs w:val="22"/>
        </w:rPr>
        <w:t xml:space="preserve">: </w:t>
      </w:r>
      <w:r w:rsidR="002209EF">
        <w:rPr>
          <w:rFonts w:ascii="Arial" w:hAnsi="Arial" w:cs="Arial"/>
          <w:sz w:val="22"/>
          <w:szCs w:val="22"/>
        </w:rPr>
        <w:t>Светогорска 48, 11 000 Београд</w:t>
      </w:r>
    </w:p>
    <w:p w:rsidR="000764BC" w:rsidRDefault="000764BC" w:rsidP="000764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77D1D" w:rsidRPr="00554D3C" w:rsidRDefault="00F77D1D" w:rsidP="000764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  <w:r w:rsidRPr="00554D3C">
        <w:rPr>
          <w:rFonts w:ascii="Arial" w:hAnsi="Arial" w:cs="Arial"/>
          <w:b/>
          <w:bCs/>
          <w:sz w:val="22"/>
          <w:szCs w:val="22"/>
        </w:rPr>
        <w:t xml:space="preserve">Пријем поште </w:t>
      </w:r>
      <w:r w:rsidR="002813AD" w:rsidRPr="00554D3C">
        <w:rPr>
          <w:rFonts w:ascii="Arial" w:hAnsi="Arial" w:cs="Arial"/>
          <w:sz w:val="22"/>
          <w:szCs w:val="22"/>
        </w:rPr>
        <w:t xml:space="preserve">врши се  преко </w:t>
      </w:r>
      <w:r w:rsidR="002813AD" w:rsidRPr="00554D3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54D3C">
        <w:rPr>
          <w:rFonts w:ascii="Arial" w:hAnsi="Arial" w:cs="Arial"/>
          <w:sz w:val="22"/>
          <w:szCs w:val="22"/>
        </w:rPr>
        <w:t>ПТТ Србија</w:t>
      </w:r>
      <w:r w:rsidR="00241C90" w:rsidRPr="00554D3C">
        <w:rPr>
          <w:rFonts w:ascii="Arial" w:hAnsi="Arial" w:cs="Arial"/>
          <w:sz w:val="22"/>
          <w:szCs w:val="22"/>
        </w:rPr>
        <w:t xml:space="preserve">, </w:t>
      </w:r>
      <w:r w:rsidR="00965E3E" w:rsidRPr="00554D3C">
        <w:rPr>
          <w:rFonts w:ascii="Arial" w:hAnsi="Arial" w:cs="Arial"/>
          <w:sz w:val="22"/>
          <w:szCs w:val="22"/>
        </w:rPr>
        <w:t>брзе поште</w:t>
      </w:r>
      <w:r w:rsidR="00241C90" w:rsidRPr="00554D3C">
        <w:rPr>
          <w:rFonts w:ascii="Arial" w:hAnsi="Arial" w:cs="Arial"/>
          <w:sz w:val="22"/>
          <w:szCs w:val="22"/>
        </w:rPr>
        <w:t xml:space="preserve"> и у Школи.</w:t>
      </w:r>
    </w:p>
    <w:p w:rsidR="000764BC" w:rsidRDefault="000764BC" w:rsidP="000764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77D1D" w:rsidRPr="001C66A0" w:rsidRDefault="00F77D1D" w:rsidP="000764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66A0">
        <w:rPr>
          <w:rFonts w:ascii="Arial" w:hAnsi="Arial" w:cs="Arial"/>
          <w:b/>
          <w:bCs/>
          <w:sz w:val="22"/>
          <w:szCs w:val="22"/>
        </w:rPr>
        <w:t xml:space="preserve">Радно време </w:t>
      </w:r>
      <w:r w:rsidRPr="001C66A0">
        <w:rPr>
          <w:rFonts w:ascii="Arial" w:hAnsi="Arial" w:cs="Arial"/>
          <w:sz w:val="22"/>
          <w:szCs w:val="22"/>
        </w:rPr>
        <w:t xml:space="preserve">је од </w:t>
      </w:r>
      <w:r w:rsidRPr="000062B2">
        <w:rPr>
          <w:rFonts w:ascii="Arial" w:hAnsi="Arial" w:cs="Arial"/>
          <w:sz w:val="22"/>
          <w:szCs w:val="22"/>
        </w:rPr>
        <w:t xml:space="preserve">7,00 до </w:t>
      </w:r>
      <w:r w:rsidR="00B8633C" w:rsidRPr="000062B2">
        <w:rPr>
          <w:rFonts w:ascii="Arial" w:hAnsi="Arial" w:cs="Arial"/>
          <w:sz w:val="22"/>
          <w:szCs w:val="22"/>
          <w:lang w:val="sr-Cyrl-CS"/>
        </w:rPr>
        <w:t>20</w:t>
      </w:r>
      <w:r w:rsidRPr="000062B2">
        <w:rPr>
          <w:rFonts w:ascii="Arial" w:hAnsi="Arial" w:cs="Arial"/>
          <w:sz w:val="22"/>
          <w:szCs w:val="22"/>
        </w:rPr>
        <w:t>,</w:t>
      </w:r>
      <w:r w:rsidR="00965E3E" w:rsidRPr="000062B2">
        <w:rPr>
          <w:rFonts w:ascii="Arial" w:hAnsi="Arial" w:cs="Arial"/>
          <w:sz w:val="22"/>
          <w:szCs w:val="22"/>
          <w:lang w:val="sr-Cyrl-CS"/>
        </w:rPr>
        <w:t>0</w:t>
      </w:r>
      <w:r w:rsidRPr="000062B2">
        <w:rPr>
          <w:rFonts w:ascii="Arial" w:hAnsi="Arial" w:cs="Arial"/>
          <w:sz w:val="22"/>
          <w:szCs w:val="22"/>
        </w:rPr>
        <w:t>0</w:t>
      </w:r>
      <w:r w:rsidRPr="001C66A0">
        <w:rPr>
          <w:rFonts w:ascii="Arial" w:hAnsi="Arial" w:cs="Arial"/>
          <w:sz w:val="22"/>
          <w:szCs w:val="22"/>
        </w:rPr>
        <w:t xml:space="preserve"> часова. Субота и недеља су по правилу нерадни дани.</w:t>
      </w:r>
    </w:p>
    <w:p w:rsidR="00F77D1D" w:rsidRPr="000764BC" w:rsidRDefault="000764BC" w:rsidP="000764BC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D64EE">
        <w:rPr>
          <w:rFonts w:ascii="Arial" w:hAnsi="Arial" w:cs="Arial"/>
          <w:color w:val="000000"/>
          <w:sz w:val="22"/>
          <w:szCs w:val="22"/>
        </w:rPr>
        <w:t xml:space="preserve">Радно време секретаријата и рачуноводства школе је од </w:t>
      </w:r>
      <w:r w:rsidR="002209EF">
        <w:rPr>
          <w:rFonts w:ascii="Arial" w:hAnsi="Arial" w:cs="Arial"/>
          <w:color w:val="000000"/>
          <w:sz w:val="22"/>
          <w:szCs w:val="22"/>
        </w:rPr>
        <w:t>8</w:t>
      </w:r>
      <w:r w:rsidRPr="005D64EE">
        <w:rPr>
          <w:rFonts w:ascii="Arial" w:hAnsi="Arial" w:cs="Arial"/>
          <w:color w:val="000000"/>
          <w:sz w:val="22"/>
          <w:szCs w:val="22"/>
        </w:rPr>
        <w:t>.00 до 1</w:t>
      </w:r>
      <w:r w:rsidR="002209EF">
        <w:rPr>
          <w:rFonts w:ascii="Arial" w:hAnsi="Arial" w:cs="Arial"/>
          <w:color w:val="000000"/>
          <w:sz w:val="22"/>
          <w:szCs w:val="22"/>
        </w:rPr>
        <w:t>6</w:t>
      </w:r>
      <w:r w:rsidRPr="005D64EE">
        <w:rPr>
          <w:rFonts w:ascii="Arial" w:hAnsi="Arial" w:cs="Arial"/>
          <w:color w:val="000000"/>
          <w:sz w:val="22"/>
          <w:szCs w:val="22"/>
        </w:rPr>
        <w:t xml:space="preserve">.00 часова сваким радним даном. Рад са странкама секретаријата је </w:t>
      </w:r>
      <w:r w:rsidR="002209EF">
        <w:rPr>
          <w:rFonts w:ascii="Arial" w:hAnsi="Arial" w:cs="Arial"/>
          <w:color w:val="000000"/>
          <w:sz w:val="22"/>
          <w:szCs w:val="22"/>
        </w:rPr>
        <w:t xml:space="preserve">понедељак, среда и петак од 09 до 11 часова и уторак и четвртак </w:t>
      </w:r>
      <w:r w:rsidRPr="005D64EE">
        <w:rPr>
          <w:rFonts w:ascii="Arial" w:hAnsi="Arial" w:cs="Arial"/>
          <w:color w:val="000000"/>
          <w:sz w:val="22"/>
          <w:szCs w:val="22"/>
        </w:rPr>
        <w:t>од 12 до 14 часова сваког радног дана.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F77D1D" w:rsidRPr="005D64EE">
        <w:rPr>
          <w:rFonts w:ascii="Arial" w:hAnsi="Arial" w:cs="Arial"/>
          <w:color w:val="000000"/>
          <w:sz w:val="22"/>
          <w:szCs w:val="22"/>
        </w:rPr>
        <w:t xml:space="preserve">Пријем странака се </w:t>
      </w:r>
      <w:r w:rsidR="00F77D1D" w:rsidRPr="005D64EE">
        <w:rPr>
          <w:rFonts w:ascii="Arial" w:hAnsi="Arial" w:cs="Arial"/>
          <w:color w:val="000000"/>
          <w:sz w:val="22"/>
          <w:szCs w:val="22"/>
        </w:rPr>
        <w:lastRenderedPageBreak/>
        <w:t>обавља уз претходну најаву и договор, писменим или усменим</w:t>
      </w:r>
      <w:r w:rsidR="00F77D1D" w:rsidRPr="00554D3C">
        <w:rPr>
          <w:rFonts w:ascii="Arial" w:hAnsi="Arial" w:cs="Arial"/>
          <w:sz w:val="22"/>
          <w:szCs w:val="22"/>
        </w:rPr>
        <w:t xml:space="preserve"> путем</w:t>
      </w:r>
      <w:r w:rsidR="00965E3E" w:rsidRPr="00554D3C">
        <w:rPr>
          <w:rFonts w:ascii="Arial" w:hAnsi="Arial" w:cs="Arial"/>
          <w:sz w:val="22"/>
          <w:szCs w:val="22"/>
        </w:rPr>
        <w:t xml:space="preserve"> у време одређено за рад са странкама</w:t>
      </w:r>
      <w:r w:rsidR="00F77D1D" w:rsidRPr="00554D3C">
        <w:rPr>
          <w:rFonts w:ascii="Arial" w:hAnsi="Arial" w:cs="Arial"/>
          <w:sz w:val="22"/>
          <w:szCs w:val="22"/>
        </w:rPr>
        <w:t xml:space="preserve">. Школа поступа у складу са Законом о општем управном поступку када у управним </w:t>
      </w:r>
      <w:r w:rsidR="00B83D73" w:rsidRPr="00554D3C">
        <w:rPr>
          <w:rFonts w:ascii="Arial" w:hAnsi="Arial" w:cs="Arial"/>
          <w:sz w:val="22"/>
          <w:szCs w:val="22"/>
        </w:rPr>
        <w:t xml:space="preserve"> </w:t>
      </w:r>
      <w:r w:rsidR="00B83D73" w:rsidRPr="00554D3C">
        <w:rPr>
          <w:rFonts w:ascii="Arial" w:hAnsi="Arial" w:cs="Arial"/>
          <w:sz w:val="22"/>
          <w:szCs w:val="22"/>
          <w:lang w:val="sr-Cyrl-CS"/>
        </w:rPr>
        <w:t>с</w:t>
      </w:r>
      <w:r w:rsidR="00F77D1D" w:rsidRPr="00554D3C">
        <w:rPr>
          <w:rFonts w:ascii="Arial" w:hAnsi="Arial" w:cs="Arial"/>
          <w:sz w:val="22"/>
          <w:szCs w:val="22"/>
        </w:rPr>
        <w:t>тварима непосредно примењујући прописе, решава о правима, обавезама или правним интересима физичког лица, правног лица или друге странке.</w:t>
      </w:r>
    </w:p>
    <w:p w:rsidR="00635772" w:rsidRPr="00554D3C" w:rsidRDefault="00635772" w:rsidP="00554D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77D1D" w:rsidRPr="00554D3C" w:rsidRDefault="00F77D1D" w:rsidP="000764BC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i/>
          <w:sz w:val="22"/>
          <w:szCs w:val="22"/>
        </w:rPr>
      </w:pPr>
      <w:r w:rsidRPr="00554D3C">
        <w:rPr>
          <w:rFonts w:ascii="Arial" w:hAnsi="Arial" w:cs="Arial"/>
          <w:b/>
          <w:bCs/>
          <w:sz w:val="22"/>
          <w:szCs w:val="22"/>
        </w:rPr>
        <w:t>Електронска адреса</w:t>
      </w:r>
      <w:r w:rsidR="000E5890" w:rsidRPr="00554D3C">
        <w:rPr>
          <w:rFonts w:ascii="Arial" w:hAnsi="Arial" w:cs="Arial"/>
          <w:sz w:val="22"/>
          <w:szCs w:val="22"/>
        </w:rPr>
        <w:t xml:space="preserve">: </w:t>
      </w:r>
      <w:r w:rsidR="002209EF">
        <w:rPr>
          <w:rFonts w:ascii="Arial" w:hAnsi="Arial" w:cs="Arial"/>
          <w:b/>
          <w:sz w:val="22"/>
          <w:szCs w:val="22"/>
        </w:rPr>
        <w:t>uprava</w:t>
      </w:r>
      <w:r w:rsidR="00241C90" w:rsidRPr="00554D3C">
        <w:rPr>
          <w:rFonts w:ascii="Arial" w:hAnsi="Arial" w:cs="Arial"/>
          <w:b/>
          <w:sz w:val="22"/>
          <w:szCs w:val="22"/>
        </w:rPr>
        <w:t>@</w:t>
      </w:r>
      <w:r w:rsidR="002209EF">
        <w:rPr>
          <w:rFonts w:ascii="Arial" w:hAnsi="Arial" w:cs="Arial"/>
          <w:b/>
          <w:sz w:val="22"/>
          <w:szCs w:val="22"/>
        </w:rPr>
        <w:t>pps</w:t>
      </w:r>
      <w:r w:rsidR="00241C90" w:rsidRPr="00554D3C">
        <w:rPr>
          <w:rFonts w:ascii="Arial" w:hAnsi="Arial" w:cs="Arial"/>
          <w:b/>
          <w:sz w:val="22"/>
          <w:szCs w:val="22"/>
        </w:rPr>
        <w:t>.com</w:t>
      </w:r>
    </w:p>
    <w:p w:rsidR="00635772" w:rsidRPr="00554D3C" w:rsidRDefault="00635772" w:rsidP="00554D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77D1D" w:rsidRPr="000764BC" w:rsidRDefault="00F77D1D" w:rsidP="000764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0764BC">
        <w:rPr>
          <w:rFonts w:ascii="Arial" w:hAnsi="Arial" w:cs="Arial"/>
          <w:b/>
          <w:bCs/>
          <w:sz w:val="22"/>
          <w:szCs w:val="22"/>
        </w:rPr>
        <w:t>Вебсајт</w:t>
      </w:r>
      <w:r w:rsidRPr="000764BC">
        <w:rPr>
          <w:rFonts w:ascii="Arial" w:hAnsi="Arial" w:cs="Arial"/>
          <w:sz w:val="22"/>
          <w:szCs w:val="22"/>
        </w:rPr>
        <w:t xml:space="preserve">: </w:t>
      </w:r>
      <w:r w:rsidR="00241C90" w:rsidRPr="000764BC">
        <w:rPr>
          <w:rFonts w:ascii="Arial" w:hAnsi="Arial" w:cs="Arial"/>
          <w:b/>
          <w:sz w:val="22"/>
          <w:szCs w:val="22"/>
        </w:rPr>
        <w:t>www</w:t>
      </w:r>
      <w:r w:rsidR="00241C90" w:rsidRPr="000764BC">
        <w:rPr>
          <w:rFonts w:ascii="Arial" w:hAnsi="Arial" w:cs="Arial"/>
          <w:b/>
          <w:sz w:val="22"/>
          <w:szCs w:val="22"/>
          <w:lang w:val="ru-RU"/>
        </w:rPr>
        <w:t>.</w:t>
      </w:r>
      <w:r w:rsidR="002209EF">
        <w:rPr>
          <w:rFonts w:ascii="Arial" w:hAnsi="Arial" w:cs="Arial"/>
          <w:b/>
          <w:sz w:val="22"/>
          <w:szCs w:val="22"/>
        </w:rPr>
        <w:t>pps</w:t>
      </w:r>
      <w:r w:rsidR="00241C90" w:rsidRPr="000764BC">
        <w:rPr>
          <w:rFonts w:ascii="Arial" w:hAnsi="Arial" w:cs="Arial"/>
          <w:b/>
          <w:sz w:val="22"/>
          <w:szCs w:val="22"/>
        </w:rPr>
        <w:t>.rs</w:t>
      </w:r>
    </w:p>
    <w:p w:rsidR="00635772" w:rsidRPr="00554D3C" w:rsidRDefault="00635772" w:rsidP="00554D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1C90" w:rsidRDefault="002209EF" w:rsidP="000764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Бројеви телефона</w:t>
      </w:r>
      <w:r w:rsidR="00241C90" w:rsidRPr="00A77423">
        <w:rPr>
          <w:rFonts w:ascii="Arial" w:hAnsi="Arial" w:cs="Arial"/>
          <w:b/>
          <w:sz w:val="22"/>
          <w:szCs w:val="22"/>
        </w:rPr>
        <w:t>:</w:t>
      </w:r>
    </w:p>
    <w:p w:rsidR="002209EF" w:rsidRPr="00A77423" w:rsidRDefault="002209EF" w:rsidP="000764B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централа </w:t>
      </w:r>
      <w:r w:rsidRPr="002209EF">
        <w:rPr>
          <w:rFonts w:ascii="Arial" w:hAnsi="Arial" w:cs="Arial"/>
          <w:sz w:val="22"/>
          <w:szCs w:val="22"/>
        </w:rPr>
        <w:t>011/3242-062</w:t>
      </w:r>
    </w:p>
    <w:p w:rsidR="002209EF" w:rsidRDefault="002209EF" w:rsidP="00554D3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</w:t>
      </w:r>
      <w:r w:rsidRPr="00A77423">
        <w:rPr>
          <w:rFonts w:ascii="Arial" w:hAnsi="Arial" w:cs="Arial"/>
          <w:b/>
          <w:sz w:val="22"/>
          <w:szCs w:val="22"/>
        </w:rPr>
        <w:t>иректор</w:t>
      </w:r>
      <w:r w:rsidRPr="000764BC">
        <w:rPr>
          <w:rFonts w:ascii="Arial" w:eastAsia="TimesNewRoman" w:hAnsi="Arial" w:cs="Arial"/>
          <w:sz w:val="22"/>
          <w:szCs w:val="22"/>
          <w:lang w:val="ru-RU"/>
        </w:rPr>
        <w:t xml:space="preserve"> </w:t>
      </w:r>
      <w:r w:rsidR="002813AD" w:rsidRPr="000764BC">
        <w:rPr>
          <w:rFonts w:ascii="Arial" w:eastAsia="TimesNewRoman" w:hAnsi="Arial" w:cs="Arial"/>
          <w:sz w:val="22"/>
          <w:szCs w:val="22"/>
          <w:lang w:val="ru-RU"/>
        </w:rPr>
        <w:t>0</w:t>
      </w:r>
      <w:r w:rsidR="00965E3E" w:rsidRPr="000764BC">
        <w:rPr>
          <w:rFonts w:ascii="Arial" w:eastAsia="TimesNewRoman" w:hAnsi="Arial" w:cs="Arial"/>
          <w:sz w:val="22"/>
          <w:szCs w:val="22"/>
        </w:rPr>
        <w:t>11</w:t>
      </w:r>
      <w:r w:rsidR="00241C90" w:rsidRPr="000764BC">
        <w:rPr>
          <w:rFonts w:ascii="Arial" w:eastAsia="TimesNewRoman" w:hAnsi="Arial" w:cs="Arial"/>
          <w:sz w:val="22"/>
          <w:szCs w:val="22"/>
        </w:rPr>
        <w:t>/</w:t>
      </w:r>
      <w:r>
        <w:rPr>
          <w:rFonts w:ascii="Arial" w:eastAsia="TimesNewRoman" w:hAnsi="Arial" w:cs="Arial"/>
          <w:sz w:val="22"/>
          <w:szCs w:val="22"/>
        </w:rPr>
        <w:t>3242-511</w:t>
      </w:r>
    </w:p>
    <w:p w:rsidR="002209EF" w:rsidRPr="002209EF" w:rsidRDefault="002209EF" w:rsidP="00554D3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A77423">
        <w:rPr>
          <w:rFonts w:ascii="Arial" w:hAnsi="Arial" w:cs="Arial"/>
          <w:b/>
          <w:sz w:val="22"/>
          <w:szCs w:val="22"/>
        </w:rPr>
        <w:t>секретар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2209EF">
        <w:rPr>
          <w:rFonts w:ascii="Arial" w:hAnsi="Arial" w:cs="Arial"/>
          <w:sz w:val="22"/>
          <w:szCs w:val="22"/>
        </w:rPr>
        <w:t>011/3242-513</w:t>
      </w:r>
    </w:p>
    <w:p w:rsidR="00B83D73" w:rsidRPr="000764BC" w:rsidRDefault="002209EF" w:rsidP="00554D3C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</w:rPr>
      </w:pPr>
      <w:r w:rsidRPr="00A77423">
        <w:rPr>
          <w:rFonts w:ascii="Arial" w:hAnsi="Arial" w:cs="Arial"/>
          <w:b/>
          <w:sz w:val="22"/>
          <w:szCs w:val="22"/>
        </w:rPr>
        <w:t>рачуноводство</w:t>
      </w:r>
      <w:r w:rsidR="002813AD" w:rsidRPr="000764BC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>
        <w:rPr>
          <w:rFonts w:ascii="Arial" w:eastAsia="TimesNewRoman" w:hAnsi="Arial" w:cs="Arial"/>
          <w:sz w:val="22"/>
          <w:szCs w:val="22"/>
          <w:lang w:val="sr-Cyrl-CS"/>
        </w:rPr>
        <w:t>011/3241</w:t>
      </w:r>
      <w:r w:rsidR="00C163C6">
        <w:rPr>
          <w:rFonts w:ascii="Arial" w:eastAsia="TimesNewRoman" w:hAnsi="Arial" w:cs="Arial"/>
          <w:sz w:val="22"/>
          <w:szCs w:val="22"/>
          <w:lang w:val="sr-Cyrl-CS"/>
        </w:rPr>
        <w:t>-</w:t>
      </w:r>
      <w:r>
        <w:rPr>
          <w:rFonts w:ascii="Arial" w:eastAsia="TimesNewRoman" w:hAnsi="Arial" w:cs="Arial"/>
          <w:sz w:val="22"/>
          <w:szCs w:val="22"/>
          <w:lang w:val="sr-Cyrl-CS"/>
        </w:rPr>
        <w:t>333</w:t>
      </w:r>
    </w:p>
    <w:p w:rsidR="000764BC" w:rsidRDefault="000764BC" w:rsidP="000764B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77423" w:rsidRPr="00F00158" w:rsidRDefault="00532696" w:rsidP="00554D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C66A0">
        <w:rPr>
          <w:rFonts w:ascii="Arial" w:hAnsi="Arial" w:cs="Arial"/>
          <w:sz w:val="22"/>
          <w:szCs w:val="22"/>
        </w:rPr>
        <w:t>Најаве за догађаје, седнице и друге активности школе на којима је дозвољено присуство грађана</w:t>
      </w:r>
      <w:r w:rsidR="001C66A0" w:rsidRPr="001C66A0">
        <w:rPr>
          <w:rFonts w:ascii="Arial" w:hAnsi="Arial" w:cs="Arial"/>
          <w:sz w:val="22"/>
          <w:szCs w:val="22"/>
        </w:rPr>
        <w:t xml:space="preserve"> </w:t>
      </w:r>
      <w:r w:rsidRPr="001C66A0">
        <w:rPr>
          <w:rFonts w:ascii="Arial" w:hAnsi="Arial" w:cs="Arial"/>
          <w:sz w:val="22"/>
          <w:szCs w:val="22"/>
        </w:rPr>
        <w:t>благовремено се постављају на огласној табли школе и интернет страници школе.</w:t>
      </w:r>
    </w:p>
    <w:p w:rsidR="001C66A0" w:rsidRPr="005D64EE" w:rsidRDefault="00532696" w:rsidP="00A774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>Све информације којима школа располаже, а које су настале у раду или у вези са радом, школа ће саопштити тражиоцу информације, ставити на увид документ који садржи тражену информацију или му издати копију документа, а у складу са Законом о слободном приступу информацијама од јавног значаја ("Сл</w:t>
      </w:r>
      <w:r w:rsidR="001C66A0" w:rsidRPr="005D64EE">
        <w:rPr>
          <w:rFonts w:ascii="Arial" w:hAnsi="Arial" w:cs="Arial"/>
          <w:color w:val="000000"/>
          <w:sz w:val="22"/>
          <w:szCs w:val="22"/>
          <w:lang w:val="sr-Cyrl-CS"/>
        </w:rPr>
        <w:t>.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1C66A0" w:rsidRPr="005D64EE">
        <w:rPr>
          <w:rFonts w:ascii="Arial" w:hAnsi="Arial" w:cs="Arial"/>
          <w:color w:val="000000"/>
          <w:sz w:val="22"/>
          <w:szCs w:val="22"/>
          <w:lang w:val="sr-Cyrl-CS"/>
        </w:rPr>
        <w:t>Г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>ласник РС" бр</w:t>
      </w:r>
      <w:r w:rsidR="001C66A0" w:rsidRPr="005D64EE">
        <w:rPr>
          <w:rFonts w:ascii="Arial" w:hAnsi="Arial" w:cs="Arial"/>
          <w:color w:val="000000"/>
          <w:sz w:val="22"/>
          <w:szCs w:val="22"/>
          <w:lang w:val="sr-Cyrl-CS"/>
        </w:rPr>
        <w:t>.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 xml:space="preserve"> 120/04, 54/07, 104/09 и 36/10 ), осим када су се, према овом</w:t>
      </w:r>
      <w:r w:rsidR="001C66A0" w:rsidRPr="005D64EE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>закону, према Закону о заштити података о личности ("Сл</w:t>
      </w:r>
      <w:r w:rsidR="001C66A0" w:rsidRPr="005D64EE">
        <w:rPr>
          <w:rFonts w:ascii="Arial" w:hAnsi="Arial" w:cs="Arial"/>
          <w:color w:val="000000"/>
          <w:sz w:val="22"/>
          <w:szCs w:val="22"/>
          <w:lang w:val="sr-Cyrl-CS"/>
        </w:rPr>
        <w:t>.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1C66A0" w:rsidRPr="005D64EE">
        <w:rPr>
          <w:rFonts w:ascii="Arial" w:hAnsi="Arial" w:cs="Arial"/>
          <w:color w:val="000000"/>
          <w:sz w:val="22"/>
          <w:szCs w:val="22"/>
          <w:lang w:val="sr-Cyrl-CS"/>
        </w:rPr>
        <w:t>Г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>ласник РС" б</w:t>
      </w:r>
      <w:r w:rsidR="001C66A0" w:rsidRPr="005D64EE">
        <w:rPr>
          <w:rFonts w:ascii="Arial" w:hAnsi="Arial" w:cs="Arial"/>
          <w:color w:val="000000"/>
          <w:sz w:val="22"/>
          <w:szCs w:val="22"/>
          <w:lang w:val="sr-Cyrl-CS"/>
        </w:rPr>
        <w:t>р.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 xml:space="preserve"> 97/08) и Закону о тајности података ("Сл</w:t>
      </w:r>
      <w:r w:rsidR="001C66A0" w:rsidRPr="005D64EE">
        <w:rPr>
          <w:rFonts w:ascii="Arial" w:hAnsi="Arial" w:cs="Arial"/>
          <w:color w:val="000000"/>
          <w:sz w:val="22"/>
          <w:szCs w:val="22"/>
          <w:lang w:val="sr-Cyrl-CS"/>
        </w:rPr>
        <w:t>.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="001C66A0" w:rsidRPr="005D64EE">
        <w:rPr>
          <w:rFonts w:ascii="Arial" w:hAnsi="Arial" w:cs="Arial"/>
          <w:color w:val="000000"/>
          <w:sz w:val="22"/>
          <w:szCs w:val="22"/>
          <w:lang w:val="sr-Cyrl-CS"/>
        </w:rPr>
        <w:t>Г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>ласник РС" бр</w:t>
      </w:r>
      <w:r w:rsidR="001C66A0" w:rsidRPr="005D64EE">
        <w:rPr>
          <w:rFonts w:ascii="Arial" w:hAnsi="Arial" w:cs="Arial"/>
          <w:color w:val="000000"/>
          <w:sz w:val="22"/>
          <w:szCs w:val="22"/>
          <w:lang w:val="sr-Cyrl-CS"/>
        </w:rPr>
        <w:t>.</w:t>
      </w: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 xml:space="preserve"> 104/09), стекли услови за искључење или ограничење слободног приступа информацијама од јавног значаја.</w:t>
      </w:r>
    </w:p>
    <w:p w:rsidR="00A77423" w:rsidRPr="005D64EE" w:rsidRDefault="00A77423" w:rsidP="00A774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7664AA" w:rsidRPr="005D64EE" w:rsidRDefault="00F77D1D" w:rsidP="00A56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D64EE">
        <w:rPr>
          <w:rFonts w:ascii="Arial" w:hAnsi="Arial" w:cs="Arial"/>
          <w:color w:val="000000"/>
          <w:sz w:val="22"/>
          <w:szCs w:val="22"/>
        </w:rPr>
        <w:t>Лице задужено за поступање по захтевима за слободан приступ</w:t>
      </w:r>
      <w:r w:rsidR="00B83D73" w:rsidRPr="005D64EE">
        <w:rPr>
          <w:rFonts w:ascii="Arial" w:hAnsi="Arial" w:cs="Arial"/>
          <w:color w:val="000000"/>
          <w:sz w:val="22"/>
          <w:szCs w:val="22"/>
          <w:lang w:val="sr-Cyrl-CS"/>
        </w:rPr>
        <w:t xml:space="preserve"> </w:t>
      </w:r>
      <w:r w:rsidRPr="005D64EE">
        <w:rPr>
          <w:rFonts w:ascii="Arial" w:hAnsi="Arial" w:cs="Arial"/>
          <w:color w:val="000000"/>
          <w:sz w:val="22"/>
          <w:szCs w:val="22"/>
        </w:rPr>
        <w:t xml:space="preserve">информацијама је директор </w:t>
      </w:r>
      <w:r w:rsidR="002209EF">
        <w:rPr>
          <w:rFonts w:ascii="Arial" w:hAnsi="Arial" w:cs="Arial"/>
          <w:color w:val="000000"/>
          <w:sz w:val="22"/>
          <w:szCs w:val="22"/>
        </w:rPr>
        <w:t>Јулија Ђорђевић</w:t>
      </w:r>
      <w:r w:rsidR="000E5890" w:rsidRPr="005D64EE">
        <w:rPr>
          <w:rFonts w:ascii="Arial" w:hAnsi="Arial" w:cs="Arial"/>
          <w:color w:val="000000"/>
          <w:sz w:val="22"/>
          <w:szCs w:val="22"/>
        </w:rPr>
        <w:t>.</w:t>
      </w:r>
    </w:p>
    <w:p w:rsidR="00F00158" w:rsidRPr="005D64EE" w:rsidRDefault="00F00158" w:rsidP="00A564B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sr-Cyrl-CS"/>
        </w:rPr>
      </w:pPr>
    </w:p>
    <w:p w:rsidR="00B31DB8" w:rsidRPr="008A0EA1" w:rsidRDefault="00A77423" w:rsidP="001C66A0">
      <w:pPr>
        <w:tabs>
          <w:tab w:val="left" w:pos="2400"/>
        </w:tabs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</w:pPr>
      <w:r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>6</w:t>
      </w:r>
      <w:r w:rsidR="009D68FB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>.</w:t>
      </w:r>
      <w:r w:rsidR="00B31DB8" w:rsidRPr="008A0EA1">
        <w:rPr>
          <w:rFonts w:ascii="Arial" w:eastAsia="TimesNewRoman" w:hAnsi="Arial" w:cs="Arial"/>
          <w:b/>
          <w:color w:val="000000"/>
          <w:sz w:val="22"/>
          <w:szCs w:val="22"/>
          <w:lang w:val="ru-RU"/>
        </w:rPr>
        <w:t xml:space="preserve"> </w:t>
      </w:r>
      <w:r w:rsidR="00B31DB8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 xml:space="preserve">СПИСАК ПРОПИСА  </w:t>
      </w:r>
      <w:r w:rsidR="00DA252F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>И ДРУГИХ ПРАВНИХ АКАТА</w:t>
      </w:r>
      <w:r w:rsidR="001C66A0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 xml:space="preserve"> </w:t>
      </w:r>
      <w:r w:rsidR="00DA252F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>КОЈИ СЕ</w:t>
      </w:r>
      <w:r w:rsidR="000114C1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 xml:space="preserve"> </w:t>
      </w:r>
      <w:r w:rsidR="001C66A0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 xml:space="preserve"> </w:t>
      </w:r>
      <w:r w:rsidR="00B31DB8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>ПРИМЕЊУЈ</w:t>
      </w:r>
      <w:r w:rsidR="0058129B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>У</w:t>
      </w:r>
      <w:r w:rsidR="00B31DB8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 xml:space="preserve"> У РАДУ</w:t>
      </w:r>
      <w:r w:rsidR="00DA252F" w:rsidRPr="008A0EA1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 xml:space="preserve"> ШКОЛЕ</w:t>
      </w:r>
    </w:p>
    <w:p w:rsidR="007664AA" w:rsidRPr="008A0EA1" w:rsidRDefault="007664AA" w:rsidP="007664AA">
      <w:pPr>
        <w:rPr>
          <w:rFonts w:ascii="Arial" w:hAnsi="Arial" w:cs="Arial"/>
          <w:sz w:val="22"/>
          <w:szCs w:val="22"/>
          <w:lang w:val="sr-Cyrl-CS"/>
        </w:rPr>
      </w:pPr>
    </w:p>
    <w:p w:rsidR="007664AA" w:rsidRDefault="0009352A" w:rsidP="007664AA">
      <w:p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У свом раду Школа примењује следеће прописе:</w:t>
      </w:r>
    </w:p>
    <w:p w:rsidR="0046172A" w:rsidRDefault="0046172A" w:rsidP="007664AA">
      <w:pPr>
        <w:rPr>
          <w:rFonts w:ascii="Arial" w:hAnsi="Arial" w:cs="Arial"/>
          <w:sz w:val="22"/>
          <w:szCs w:val="22"/>
          <w:lang w:val="sr-Cyrl-CS"/>
        </w:rPr>
      </w:pPr>
    </w:p>
    <w:p w:rsidR="0046172A" w:rsidRDefault="0046172A" w:rsidP="00C1303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Cyrl-CS"/>
        </w:rPr>
      </w:pPr>
      <w:r w:rsidRPr="008A0EA1">
        <w:rPr>
          <w:rFonts w:ascii="Arial" w:hAnsi="Arial" w:cs="Arial"/>
          <w:sz w:val="22"/>
          <w:szCs w:val="22"/>
          <w:lang w:val="sr-Cyrl-CS"/>
        </w:rPr>
        <w:t>Ус</w:t>
      </w:r>
      <w:r>
        <w:rPr>
          <w:rFonts w:ascii="Arial" w:hAnsi="Arial" w:cs="Arial"/>
          <w:sz w:val="22"/>
          <w:szCs w:val="22"/>
          <w:lang w:val="sr-Cyrl-CS"/>
        </w:rPr>
        <w:t>тав Републике Србије (“Сл. Г</w:t>
      </w:r>
      <w:r w:rsidRPr="008A0EA1">
        <w:rPr>
          <w:rFonts w:ascii="Arial" w:hAnsi="Arial" w:cs="Arial"/>
          <w:sz w:val="22"/>
          <w:szCs w:val="22"/>
          <w:lang w:val="sr-Cyrl-CS"/>
        </w:rPr>
        <w:t>ласник РС“ бр. 98</w:t>
      </w:r>
      <w:r>
        <w:rPr>
          <w:rFonts w:ascii="Arial" w:hAnsi="Arial" w:cs="Arial"/>
          <w:sz w:val="22"/>
          <w:szCs w:val="22"/>
          <w:lang w:val="sr-Cyrl-CS"/>
        </w:rPr>
        <w:t>/06)</w:t>
      </w:r>
    </w:p>
    <w:p w:rsidR="0046172A" w:rsidRDefault="0046172A" w:rsidP="0046172A">
      <w:pPr>
        <w:ind w:left="720"/>
        <w:rPr>
          <w:rFonts w:ascii="Arial" w:hAnsi="Arial" w:cs="Arial"/>
          <w:sz w:val="22"/>
          <w:szCs w:val="22"/>
          <w:lang w:val="sr-Cyrl-CS"/>
        </w:rPr>
      </w:pPr>
    </w:p>
    <w:p w:rsidR="0046172A" w:rsidRDefault="0046172A" w:rsidP="00C13030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Закони и подзаконска акта:</w:t>
      </w:r>
    </w:p>
    <w:p w:rsidR="00A77423" w:rsidRDefault="00A77423" w:rsidP="00A77423">
      <w:pPr>
        <w:pStyle w:val="ListParagraph"/>
        <w:rPr>
          <w:rFonts w:ascii="Arial" w:hAnsi="Arial" w:cs="Arial"/>
          <w:sz w:val="22"/>
          <w:szCs w:val="22"/>
          <w:lang w:val="sr-Cyrl-CS"/>
        </w:rPr>
      </w:pPr>
    </w:p>
    <w:p w:rsidR="00A77423" w:rsidRDefault="00A77423" w:rsidP="00A77423">
      <w:pPr>
        <w:ind w:left="720"/>
        <w:rPr>
          <w:rFonts w:ascii="Arial" w:hAnsi="Arial" w:cs="Arial"/>
          <w:sz w:val="22"/>
          <w:szCs w:val="22"/>
          <w:lang w:val="sr-Cyrl-CS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9"/>
      </w:tblGrid>
      <w:tr w:rsidR="0046172A" w:rsidRPr="008A0EA1" w:rsidTr="0046172A">
        <w:tc>
          <w:tcPr>
            <w:tcW w:w="9399" w:type="dxa"/>
            <w:shd w:val="clear" w:color="auto" w:fill="DBE5F1"/>
          </w:tcPr>
          <w:p w:rsidR="0046172A" w:rsidRPr="008A0EA1" w:rsidRDefault="0046172A" w:rsidP="008E4DF8">
            <w:pPr>
              <w:ind w:firstLine="36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46172A" w:rsidRPr="008A0EA1" w:rsidRDefault="0046172A" w:rsidP="008E4DF8">
            <w:pPr>
              <w:ind w:firstLine="360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A0EA1">
              <w:rPr>
                <w:rFonts w:ascii="Arial" w:hAnsi="Arial" w:cs="Arial"/>
                <w:sz w:val="22"/>
                <w:szCs w:val="22"/>
                <w:lang w:val="sr-Cyrl-CS"/>
              </w:rPr>
              <w:t>ЗАКОНИ У ОБЛАСТИ ОБРАЗОВАЊА</w:t>
            </w:r>
          </w:p>
          <w:p w:rsidR="0046172A" w:rsidRPr="008A0EA1" w:rsidRDefault="0046172A" w:rsidP="008E4DF8">
            <w:pPr>
              <w:ind w:left="360"/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6172A" w:rsidRPr="008A0EA1" w:rsidTr="008E4DF8">
        <w:tc>
          <w:tcPr>
            <w:tcW w:w="9399" w:type="dxa"/>
            <w:tcBorders>
              <w:bottom w:val="single" w:sz="4" w:space="0" w:color="auto"/>
            </w:tcBorders>
          </w:tcPr>
          <w:p w:rsidR="0046172A" w:rsidRPr="0046172A" w:rsidRDefault="0046172A" w:rsidP="00C13030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Закон о основама система образовања и васпитања (''Сл. Гласник РС'', бр. 88/17, 27/18-др.закон, 10/19, 27/18-др.закон и 6/20)</w:t>
            </w:r>
          </w:p>
        </w:tc>
      </w:tr>
      <w:tr w:rsidR="0046172A" w:rsidRPr="008A0EA1" w:rsidTr="0046172A">
        <w:tc>
          <w:tcPr>
            <w:tcW w:w="9399" w:type="dxa"/>
            <w:tcBorders>
              <w:bottom w:val="single" w:sz="24" w:space="0" w:color="0000FF"/>
            </w:tcBorders>
            <w:shd w:val="clear" w:color="auto" w:fill="DBE5F1"/>
          </w:tcPr>
          <w:p w:rsidR="0046172A" w:rsidRPr="008A0EA1" w:rsidRDefault="0046172A" w:rsidP="008E4DF8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46172A" w:rsidRPr="008A0EA1" w:rsidRDefault="0046172A" w:rsidP="008E4DF8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A0EA1">
              <w:rPr>
                <w:rFonts w:ascii="Arial" w:hAnsi="Arial" w:cs="Arial"/>
                <w:sz w:val="22"/>
                <w:szCs w:val="22"/>
                <w:lang w:val="sr-Cyrl-CS"/>
              </w:rPr>
              <w:t>ПОСЕБНИ ЗАКОНИ У ОБЛАСТИ СРЕДЊЕГ ОБРАЗОВАЊА И ВАСПИТАЊА</w:t>
            </w:r>
          </w:p>
          <w:p w:rsidR="0046172A" w:rsidRPr="008A0EA1" w:rsidRDefault="0046172A" w:rsidP="008E4DF8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46172A" w:rsidRPr="008A0EA1" w:rsidTr="008E4DF8">
        <w:tc>
          <w:tcPr>
            <w:tcW w:w="9399" w:type="dxa"/>
            <w:tcBorders>
              <w:top w:val="single" w:sz="24" w:space="0" w:color="0000FF"/>
              <w:bottom w:val="single" w:sz="4" w:space="0" w:color="auto"/>
            </w:tcBorders>
          </w:tcPr>
          <w:p w:rsidR="0046172A" w:rsidRPr="008A0EA1" w:rsidRDefault="0046172A" w:rsidP="00C13030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A0EA1">
              <w:rPr>
                <w:rFonts w:ascii="Arial" w:hAnsi="Arial" w:cs="Arial"/>
                <w:sz w:val="22"/>
                <w:szCs w:val="22"/>
                <w:lang w:val="sr-Cyrl-CS"/>
              </w:rPr>
              <w:t xml:space="preserve">Закон о средњем образовању и васпитању </w:t>
            </w:r>
            <w:r w:rsidRPr="008A0EA1">
              <w:rPr>
                <w:rFonts w:ascii="Arial" w:hAnsi="Arial" w:cs="Arial"/>
                <w:sz w:val="22"/>
                <w:szCs w:val="22"/>
                <w:lang w:val="ru-RU"/>
              </w:rPr>
              <w:t>("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Сл. Гласник РС</w:t>
            </w:r>
            <w:r w:rsidRPr="008A0EA1">
              <w:rPr>
                <w:rFonts w:ascii="Arial" w:hAnsi="Arial" w:cs="Arial"/>
                <w:sz w:val="22"/>
                <w:szCs w:val="22"/>
              </w:rPr>
              <w:t>“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бр. 55/</w:t>
            </w:r>
            <w:r w:rsidRPr="008A0EA1">
              <w:rPr>
                <w:rFonts w:ascii="Arial" w:hAnsi="Arial" w:cs="Arial"/>
                <w:sz w:val="22"/>
                <w:szCs w:val="22"/>
                <w:lang w:val="ru-RU"/>
              </w:rPr>
              <w:t>13,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101/</w:t>
            </w:r>
            <w:r w:rsidRPr="008A0EA1">
              <w:rPr>
                <w:rFonts w:ascii="Arial" w:hAnsi="Arial" w:cs="Arial"/>
                <w:sz w:val="22"/>
                <w:szCs w:val="22"/>
                <w:lang w:val="ru-RU"/>
              </w:rPr>
              <w:t xml:space="preserve">17,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27/</w:t>
            </w:r>
            <w:r w:rsidRPr="008A0EA1">
              <w:rPr>
                <w:rFonts w:ascii="Arial" w:hAnsi="Arial" w:cs="Arial"/>
                <w:sz w:val="22"/>
                <w:szCs w:val="22"/>
                <w:lang w:val="ru-RU"/>
              </w:rPr>
              <w:t>18-др.зак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он и 10/</w:t>
            </w:r>
            <w:r w:rsidRPr="008A0EA1">
              <w:rPr>
                <w:rFonts w:ascii="Arial" w:hAnsi="Arial" w:cs="Arial"/>
                <w:sz w:val="22"/>
                <w:szCs w:val="22"/>
                <w:lang w:val="ru-RU"/>
              </w:rPr>
              <w:t>19</w:t>
            </w:r>
            <w:r w:rsidRPr="008A0EA1">
              <w:rPr>
                <w:rFonts w:ascii="Arial" w:hAnsi="Arial" w:cs="Arial"/>
                <w:sz w:val="22"/>
                <w:szCs w:val="22"/>
              </w:rPr>
              <w:t>“</w:t>
            </w:r>
            <w:r w:rsidRPr="008A0EA1">
              <w:rPr>
                <w:rFonts w:ascii="Arial" w:hAnsi="Arial" w:cs="Arial"/>
                <w:sz w:val="22"/>
                <w:szCs w:val="22"/>
                <w:lang w:val="ru-RU"/>
              </w:rPr>
              <w:t>)</w:t>
            </w:r>
          </w:p>
        </w:tc>
      </w:tr>
      <w:tr w:rsidR="0046172A" w:rsidRPr="008A0EA1" w:rsidTr="0046172A">
        <w:trPr>
          <w:trHeight w:val="645"/>
        </w:trPr>
        <w:tc>
          <w:tcPr>
            <w:tcW w:w="9399" w:type="dxa"/>
            <w:shd w:val="clear" w:color="auto" w:fill="DBE5F1"/>
          </w:tcPr>
          <w:p w:rsidR="0046172A" w:rsidRPr="008A0EA1" w:rsidRDefault="0046172A" w:rsidP="008E4DF8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:rsidR="0046172A" w:rsidRPr="008A0EA1" w:rsidRDefault="0046172A" w:rsidP="008E4DF8">
            <w:pPr>
              <w:tabs>
                <w:tab w:val="left" w:pos="1920"/>
              </w:tabs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A0EA1">
              <w:rPr>
                <w:rFonts w:ascii="Arial" w:hAnsi="Arial" w:cs="Arial"/>
                <w:sz w:val="22"/>
                <w:szCs w:val="22"/>
                <w:lang w:val="sr-Cyrl-CS"/>
              </w:rPr>
              <w:t>ОСТАЛИ ЗАКОНИ</w:t>
            </w:r>
          </w:p>
          <w:p w:rsidR="0046172A" w:rsidRPr="008A0EA1" w:rsidRDefault="0046172A" w:rsidP="008E4DF8">
            <w:pPr>
              <w:pStyle w:val="Heading6"/>
              <w:spacing w:before="0" w:after="0"/>
              <w:jc w:val="center"/>
              <w:rPr>
                <w:rFonts w:ascii="Arial" w:hAnsi="Arial" w:cs="Arial"/>
                <w:b w:val="0"/>
                <w:lang w:val="ru-RU"/>
              </w:rPr>
            </w:pPr>
          </w:p>
        </w:tc>
      </w:tr>
      <w:tr w:rsidR="0046172A" w:rsidRPr="008A0EA1" w:rsidTr="008E4DF8">
        <w:trPr>
          <w:trHeight w:val="1833"/>
        </w:trPr>
        <w:tc>
          <w:tcPr>
            <w:tcW w:w="9399" w:type="dxa"/>
          </w:tcPr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Закон о уџбеницима 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('' Сл. Гласник РС'', бр.  27/18);</w:t>
            </w:r>
          </w:p>
          <w:p w:rsidR="0046172A" w:rsidRPr="00A77423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A77423">
              <w:rPr>
                <w:rFonts w:ascii="Arial" w:hAnsi="Arial" w:cs="Arial"/>
                <w:sz w:val="22"/>
                <w:szCs w:val="22"/>
                <w:lang w:val="sr-Cyrl-CS"/>
              </w:rPr>
              <w:t>Закон о печату државних и других органа ('' Сл. Гласник РС'', бр. 101/07);</w:t>
            </w:r>
          </w:p>
          <w:p w:rsidR="0046172A" w:rsidRPr="00A77423" w:rsidRDefault="0046172A" w:rsidP="00C13030">
            <w:pPr>
              <w:pStyle w:val="Heading6"/>
              <w:numPr>
                <w:ilvl w:val="0"/>
                <w:numId w:val="4"/>
              </w:numPr>
              <w:spacing w:before="0" w:after="0"/>
              <w:jc w:val="both"/>
              <w:rPr>
                <w:rFonts w:ascii="Arial" w:hAnsi="Arial" w:cs="Arial"/>
                <w:b w:val="0"/>
                <w:lang w:val="sr-Cyrl-CS"/>
              </w:rPr>
            </w:pPr>
            <w:r w:rsidRPr="00A77423">
              <w:rPr>
                <w:rFonts w:ascii="Arial" w:hAnsi="Arial" w:cs="Arial"/>
                <w:b w:val="0"/>
                <w:bCs w:val="0"/>
                <w:lang w:val="sr-Cyrl-CS"/>
              </w:rPr>
              <w:t>Закон о службеној употреби језика и писама  ("Сл. Гласник РС", бр.  45/91, 53/93, 67/93, 48/94</w:t>
            </w:r>
            <w:r w:rsidRPr="00A77423">
              <w:rPr>
                <w:rFonts w:ascii="Arial" w:hAnsi="Arial" w:cs="Arial"/>
                <w:b w:val="0"/>
                <w:bCs w:val="0"/>
                <w:lang w:val="ru-RU"/>
              </w:rPr>
              <w:t xml:space="preserve">, </w:t>
            </w:r>
            <w:r w:rsidRPr="00A77423">
              <w:rPr>
                <w:rFonts w:ascii="Arial" w:hAnsi="Arial" w:cs="Arial"/>
                <w:b w:val="0"/>
                <w:bCs w:val="0"/>
                <w:lang w:val="sr-Cyrl-CS"/>
              </w:rPr>
              <w:t>101/05 - др. закон</w:t>
            </w:r>
            <w:r w:rsidRPr="00A77423">
              <w:rPr>
                <w:rFonts w:ascii="Arial" w:hAnsi="Arial" w:cs="Arial"/>
                <w:b w:val="0"/>
                <w:bCs w:val="0"/>
                <w:lang w:val="ru-RU"/>
              </w:rPr>
              <w:t>, 30/10, 47/18 и 48/18-испр.</w:t>
            </w:r>
            <w:r w:rsidRPr="00A77423">
              <w:rPr>
                <w:rFonts w:ascii="Arial" w:hAnsi="Arial" w:cs="Arial"/>
                <w:b w:val="0"/>
                <w:bCs w:val="0"/>
                <w:lang w:val="sr-Cyrl-CS"/>
              </w:rPr>
              <w:t>);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A77423">
              <w:rPr>
                <w:rFonts w:ascii="Arial" w:hAnsi="Arial" w:cs="Arial"/>
                <w:sz w:val="22"/>
                <w:szCs w:val="22"/>
                <w:lang w:val="sr-Cyrl-CS"/>
              </w:rPr>
              <w:t>Закон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о забрани дискриминације („Сл. Гласник РС“, бр. 22/09);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Закон о јавним службама („Сл. Гласник РС“ бр. 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42/91, 71/94, 79/05 - др. закон, 81/05 - испр. др. закона,  83/05 - испр. др. закона и 83/14-др.закон);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Закон о запосленима у јавним службама (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Сл. Гласник РС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 бр. 113/17, 95/18, 86/19);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Закон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 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о државној управи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("Сл.  Гласник РС", бр. 79/05, 101/07, 95/10, 99/14, 47/18,   30/18-др.закон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);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  <w:t> 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Закон о општем управном поступку (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</w:rPr>
              <w:t>„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Сл. Гласник РС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</w:rPr>
              <w:t>“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 бр. 18/16 и 95/18-аутентично тумачење);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З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акон о министарствима ("Сл.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Гласник РС", бр. 44/14, 14/15, 54/15, 96/15- др.закон, 62/17)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Закон о пензијском и инвалидском осигурању ("Сл. Гласник РС", бр. 34/03, 64/04 - одлука УСРС, 84/04 - др. закон, 85/05, 101/05 - др. закон, 63/06 - одлука УСРС, 5/09 ,107/09, 101/10, 93/2012, 62/13, 108/13, 75/14, 142/14,73/18, 46/19-одлука УС и 86/19)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</w:rPr>
              <w:t> ;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Закон о раду ("Сл. Гласник РС", бр. 24/05, 61/05 ,54/09, 75/14 и 13/17- одлука УС,113/17, 95/18-аутентично тумачење);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Закон  о мирном решавању радних спорова ("Сл. Гласник РС", бр. 125/04 , 104/09 и 50/18);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Закон о слободном приступу информацијама од јавног значаја ("Сл. Гласник РС", бр. 120/04, 54/07, 104/09, 36/10);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Закон о штрајку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("Сл. лист СРЈ", бр. 29/96 и "Сл. Гласник РС", бр. 101/05 - др. Закон и 103/12- одлука УС);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Закон о изгледу и употреби грба, заставе и химне Републике Србије ("Сл.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 xml:space="preserve"> Гласник РС", бр. 36/09);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Закон о заштитнику грађана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  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("Сл. Гласник РС", бр. 79/05, 54/07);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6172A" w:rsidRPr="00065234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Закон о туризму ("Сл.</w:t>
            </w:r>
            <w:r w:rsidRPr="0006523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 xml:space="preserve"> Гласник РС", бр.</w:t>
            </w:r>
            <w:r w:rsidRPr="00065234">
              <w:rPr>
                <w:rFonts w:ascii="Arial" w:hAnsi="Arial" w:cs="Arial"/>
                <w:sz w:val="22"/>
                <w:szCs w:val="22"/>
                <w:lang w:val="sr-Cyrl-CS"/>
              </w:rPr>
              <w:t xml:space="preserve"> 17/19</w:t>
            </w: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);</w:t>
            </w:r>
          </w:p>
          <w:p w:rsidR="0046172A" w:rsidRPr="00065234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Закон о јавној својини (</w:t>
            </w:r>
            <w:r w:rsidRPr="00065234">
              <w:rPr>
                <w:rFonts w:ascii="Arial" w:hAnsi="Arial" w:cs="Arial"/>
                <w:sz w:val="22"/>
                <w:szCs w:val="22"/>
              </w:rPr>
              <w:t>„</w:t>
            </w: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Сл. Гласник РС</w:t>
            </w:r>
            <w:r w:rsidRPr="00065234">
              <w:rPr>
                <w:rFonts w:ascii="Arial" w:hAnsi="Arial" w:cs="Arial"/>
                <w:sz w:val="22"/>
                <w:szCs w:val="22"/>
              </w:rPr>
              <w:t>“</w:t>
            </w: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 xml:space="preserve"> бр. 72/11, 88/13, 105/14, 104/16-др.закон, 108/16, 113/17, 95/18);</w:t>
            </w:r>
          </w:p>
          <w:p w:rsidR="0046172A" w:rsidRPr="00065234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Закон о равноправности полова ("Сл. Гласник РС", бр. 104/09);</w:t>
            </w:r>
          </w:p>
          <w:p w:rsidR="0046172A" w:rsidRPr="00065234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Закон о тајности података ("Сл. Гласник РС", бр. 104/09);</w:t>
            </w:r>
          </w:p>
          <w:p w:rsidR="0046172A" w:rsidRPr="00065234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Закон о безбедности и здрављу на раду (</w:t>
            </w:r>
            <w:r w:rsidRPr="00065234">
              <w:rPr>
                <w:rFonts w:ascii="Arial" w:hAnsi="Arial" w:cs="Arial"/>
                <w:sz w:val="22"/>
                <w:szCs w:val="22"/>
              </w:rPr>
              <w:t xml:space="preserve">„Сл.гласник РС“, бр.101/05, 91/05,  113//17-др.закон); </w:t>
            </w:r>
          </w:p>
          <w:p w:rsidR="0046172A" w:rsidRPr="00065234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5234">
              <w:rPr>
                <w:rFonts w:ascii="Arial" w:hAnsi="Arial" w:cs="Arial"/>
                <w:sz w:val="22"/>
                <w:szCs w:val="22"/>
              </w:rPr>
              <w:t xml:space="preserve">Закон о заштити од пожара </w:t>
            </w: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(</w:t>
            </w:r>
            <w:r w:rsidRPr="00065234">
              <w:rPr>
                <w:rFonts w:ascii="Arial" w:hAnsi="Arial" w:cs="Arial"/>
                <w:sz w:val="22"/>
                <w:szCs w:val="22"/>
              </w:rPr>
              <w:t xml:space="preserve">„Сл.Г ласник РС“, бр.111/09, 20/15, 87/18. 87/18-др.закон); </w:t>
            </w:r>
          </w:p>
          <w:p w:rsidR="0046172A" w:rsidRPr="00065234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46172A" w:rsidRPr="00065234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5234">
              <w:rPr>
                <w:rFonts w:ascii="Arial" w:hAnsi="Arial" w:cs="Arial"/>
                <w:sz w:val="22"/>
                <w:szCs w:val="22"/>
              </w:rPr>
              <w:t>Закон о забрани дискриминације („Сл.Гласник РС“,бр.22/09);</w:t>
            </w:r>
          </w:p>
          <w:p w:rsidR="0046172A" w:rsidRPr="00065234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5234">
              <w:rPr>
                <w:rFonts w:ascii="Arial" w:hAnsi="Arial" w:cs="Arial"/>
                <w:sz w:val="22"/>
                <w:szCs w:val="22"/>
              </w:rPr>
              <w:t>Закон о јавној својини („Сл.Гласник РС“, бр. 72/11, 88/13, 105/14, 104/16-др.закон, 108/16, 113/17,95/18);</w:t>
            </w:r>
          </w:p>
          <w:p w:rsidR="0046172A" w:rsidRPr="00065234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Закон о заштити података о личности (</w:t>
            </w:r>
            <w:r w:rsidRPr="00065234">
              <w:rPr>
                <w:rFonts w:ascii="Arial" w:hAnsi="Arial" w:cs="Arial"/>
                <w:sz w:val="22"/>
                <w:szCs w:val="22"/>
              </w:rPr>
              <w:t>„</w:t>
            </w: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Сл.Гласник РС</w:t>
            </w:r>
            <w:r w:rsidRPr="00065234">
              <w:rPr>
                <w:rFonts w:ascii="Arial" w:hAnsi="Arial" w:cs="Arial"/>
                <w:sz w:val="22"/>
                <w:szCs w:val="22"/>
              </w:rPr>
              <w:t>“</w:t>
            </w: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 xml:space="preserve">, бр.87/18)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46172A" w:rsidRPr="0046172A" w:rsidRDefault="0046172A" w:rsidP="00C1303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</w:pP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и други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прописи</w:t>
            </w:r>
            <w:r w:rsidRPr="0006523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</w:tc>
      </w:tr>
    </w:tbl>
    <w:p w:rsidR="0046172A" w:rsidRPr="008A0EA1" w:rsidRDefault="0046172A" w:rsidP="0046172A">
      <w:pPr>
        <w:rPr>
          <w:rFonts w:ascii="Arial" w:hAnsi="Arial" w:cs="Arial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46172A" w:rsidRPr="008A0EA1" w:rsidTr="0046172A">
        <w:tc>
          <w:tcPr>
            <w:tcW w:w="11874" w:type="dxa"/>
            <w:shd w:val="clear" w:color="auto" w:fill="C6D9F1"/>
          </w:tcPr>
          <w:p w:rsidR="0046172A" w:rsidRPr="008A0EA1" w:rsidRDefault="0046172A" w:rsidP="008E4DF8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A0EA1">
              <w:rPr>
                <w:rFonts w:ascii="Arial" w:hAnsi="Arial" w:cs="Arial"/>
                <w:sz w:val="22"/>
                <w:szCs w:val="22"/>
                <w:lang w:val="sr-Cyrl-CS"/>
              </w:rPr>
              <w:t xml:space="preserve">ПОДЗАКОНСКИ АКТИ </w:t>
            </w:r>
          </w:p>
        </w:tc>
      </w:tr>
      <w:tr w:rsidR="0046172A" w:rsidRPr="008A0EA1" w:rsidTr="008E4DF8">
        <w:tc>
          <w:tcPr>
            <w:tcW w:w="11874" w:type="dxa"/>
            <w:tcBorders>
              <w:bottom w:val="single" w:sz="4" w:space="0" w:color="auto"/>
            </w:tcBorders>
          </w:tcPr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lastRenderedPageBreak/>
              <w:t>Правилник о дозволи за рад наставника, васпитача и стручних сарадника (''Сл. Гласник РС'' бр. 22/05, 51/08, 88/15, 105/15 и 48/16);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сталном стручном усавршавању и напредовању у звања наставника, васпитача и стручних сарадника (''Сл. Гласник РС'' бр. 81/17 и 48/18);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полагању стручног испита за секретара установе (''Сл. Гласник РС', бр. 8/11);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стручно-педагошком надзору (''Сл.  Гласник РС'', бр. 87/19);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 xml:space="preserve">Правилник о Протоколу поступања у установи у одговору на насиље, злостављање и занемаривање („Сл. Гласник РС“ бр. 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</w:rPr>
              <w:t>46/19 и 104/20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</w:t>
            </w:r>
            <w:r w:rsidRPr="0046172A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eastAsia="TimesNewRoman" w:hAnsi="Arial" w:cs="Arial"/>
                <w:color w:val="000000"/>
                <w:sz w:val="22"/>
                <w:szCs w:val="22"/>
                <w:lang w:val="sr-Cyrl-CS"/>
              </w:rPr>
              <w:t>Правилник о врсти стручне спреме наставника, стручних сарадника и помоћних наставника у стручним школама ("Сл. Гласник - Просветни гласник" бр. 5/91, 1/92, 21/93, 3/94, 7/96, 7/98, 3/99, 6/01, 3/03 , 8/03, 11/04, 5/05, 6/05, 2/07, 4/07, 7/08, 11/08, 5/11, 8/11, 9/13).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степену и врсти образовања наставника из општеобразовних предмета,  стручних сарадника и васпитача  у стручним школама  (''Сл. Гласник РС – Просветни гласник „бр. 8/15, 11/16, 7/19, 14/20);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eastAsia="TimesNewRoman" w:hAnsi="Arial" w:cs="Arial"/>
                <w:color w:val="000000"/>
                <w:sz w:val="22"/>
                <w:szCs w:val="22"/>
                <w:lang w:val="sr-Cyrl-CS"/>
              </w:rPr>
              <w:t>Правилник о врсти стручне спреме наставника, стручних сарадника и помоћних наставника у стручним школама у подручју рада Економија, право и администрација  ("Сл. Гласник - Просветни гласник" бр. 16/16, 11/16, 2/17, 1/19).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евиденцији у средњој школи (''Сл. Гласник РС'' бр.56/19);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eastAsia="TimesNewRoman" w:hAnsi="Arial" w:cs="Arial"/>
                <w:color w:val="000000"/>
                <w:sz w:val="22"/>
                <w:szCs w:val="22"/>
                <w:lang w:val="sr-Cyrl-CS"/>
              </w:rPr>
              <w:t>Правилник о јавним исправама које издаје средња школа ("Сл. Гласник РС", бр. 56/19);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eastAsia="TimesNewRoman" w:hAnsi="Arial" w:cs="Arial"/>
                <w:color w:val="000000"/>
                <w:sz w:val="22"/>
                <w:szCs w:val="22"/>
                <w:lang w:val="sr-Cyrl-CS"/>
              </w:rPr>
              <w:t>Правилник о упису ученика у средњу школу ("Сл. Гласник РС", бр. 76/20, 94/20);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eastAsia="TimesNewRoman" w:hAnsi="Arial" w:cs="Arial"/>
                <w:color w:val="000000"/>
                <w:sz w:val="22"/>
                <w:szCs w:val="22"/>
                <w:lang w:val="sr-Cyrl-CS"/>
              </w:rPr>
              <w:t>Правилник о оцењивању ученика у средњем образовању ("Сл. Гласник РС", бр. 82/15, 59/20);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eastAsia="TimesNewRoman" w:hAnsi="Arial" w:cs="Arial"/>
                <w:color w:val="000000"/>
                <w:sz w:val="22"/>
                <w:szCs w:val="22"/>
                <w:lang w:val="sr-Cyrl-CS"/>
              </w:rPr>
              <w:t>Правилник о дипломама за изузетан успех ученика у средњим школама ("Сл.  Гласник РС", бр. 37/93);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обављању друштвено-корисног, односно хуманитарног рада  („Сл.Гласник РС“, бр. 68/18);</w:t>
            </w:r>
          </w:p>
          <w:p w:rsidR="0046172A" w:rsidRPr="00065234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lang w:val="sr-Cyrl-CS"/>
              </w:rPr>
            </w:pPr>
            <w:r w:rsidRPr="00065234">
              <w:rPr>
                <w:lang w:val="sr-Cyrl-CS"/>
              </w:rPr>
              <w:t>Правилник о плану и програму образовања и васптања за заједничке предмете у стручним и уметничким  школама („Сл.Гласник РС – Просветни гласник“, бр.4/91, 7/93, 1/94, ....8/10, 11/13);</w:t>
            </w:r>
          </w:p>
          <w:p w:rsidR="0046172A" w:rsidRPr="00065234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lang w:val="sr-Cyrl-CS"/>
              </w:rPr>
            </w:pPr>
            <w:r w:rsidRPr="00065234">
              <w:rPr>
                <w:lang w:val="sr-Cyrl-CS"/>
              </w:rPr>
              <w:t>Правилник о наставном плану и програму за стицање образовања у трогодишњем и четворогодишњем  трајању у стручној школи за подручје рада</w:t>
            </w:r>
            <w:r>
              <w:rPr>
                <w:color w:val="FF0000"/>
                <w:lang w:val="sr-Cyrl-CS"/>
              </w:rPr>
              <w:t xml:space="preserve"> </w:t>
            </w:r>
            <w:r w:rsidRPr="00065234">
              <w:rPr>
                <w:lang w:val="sr-Cyrl-CS"/>
              </w:rPr>
              <w:t>економија, право и администрација („Сл.Гласник РС – Просветни гласник“, бр.7/93, 1/94,14/97, 12/02, 5/03, 11/06, 4/13);</w:t>
            </w:r>
          </w:p>
          <w:p w:rsidR="0046172A" w:rsidRPr="004627EA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lang w:val="sr-Cyrl-CS"/>
              </w:rPr>
            </w:pPr>
            <w:r w:rsidRPr="00065234">
              <w:rPr>
                <w:lang w:val="sr-Cyrl-CS"/>
              </w:rPr>
              <w:t xml:space="preserve">Правилник о организацији и остваривању екскурзије </w:t>
            </w:r>
            <w:r w:rsidRPr="0046172A">
              <w:rPr>
                <w:color w:val="000000"/>
                <w:lang w:val="sr-Cyrl-CS"/>
              </w:rPr>
              <w:t xml:space="preserve">у средњој школи („Сл. </w:t>
            </w:r>
            <w:r w:rsidRPr="004627EA">
              <w:rPr>
                <w:lang w:val="sr-Cyrl-CS"/>
              </w:rPr>
              <w:t>Гласник РС“, бр. 30/19);</w:t>
            </w:r>
          </w:p>
          <w:p w:rsidR="0046172A" w:rsidRPr="0046172A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val="sr-Cyrl-CS"/>
              </w:rPr>
            </w:pPr>
            <w:r w:rsidRPr="0046172A">
              <w:rPr>
                <w:color w:val="000000"/>
                <w:lang w:val="sr-Cyrl-CS"/>
              </w:rPr>
              <w:t>Правилник о поступању установе у случају сумње или утврђеног дискриминаторног понашања и вређања угледа, части или достојанства личности („Сл.Гласник РС“, бр. 65/18);</w:t>
            </w:r>
          </w:p>
          <w:p w:rsidR="0046172A" w:rsidRPr="0046172A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val="sr-Cyrl-CS"/>
              </w:rPr>
            </w:pPr>
            <w:r w:rsidRPr="0046172A">
              <w:rPr>
                <w:color w:val="000000"/>
                <w:lang w:val="sr-Cyrl-CS"/>
              </w:rPr>
              <w:t>Правилник о ближим критеријумима за препознавање облика дискриминације од стране запосленог, детета, ученика или трећег лица у уастанови образовања и васпитања („Сл.Гласник РС“, бр. 22/16);</w:t>
            </w:r>
          </w:p>
          <w:p w:rsidR="0046172A" w:rsidRPr="0046172A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val="sr-Cyrl-CS"/>
              </w:rPr>
            </w:pPr>
            <w:r w:rsidRPr="0046172A">
              <w:rPr>
                <w:color w:val="000000"/>
                <w:lang w:val="sr-Cyrl-CS"/>
              </w:rPr>
              <w:t>Правилник о начину обављања организованог превоза деце („Сл. Гласник РС“, бр. 52/19, 61/19);</w:t>
            </w:r>
          </w:p>
          <w:p w:rsidR="0046172A" w:rsidRPr="0046172A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val="sr-Cyrl-CS"/>
              </w:rPr>
            </w:pPr>
            <w:r w:rsidRPr="0046172A">
              <w:rPr>
                <w:color w:val="000000"/>
                <w:lang w:val="sr-Cyrl-CS"/>
              </w:rPr>
              <w:t>Правилник о цени услуга средње школе („Сл.Гласник РС“ бр. 35/93)</w:t>
            </w:r>
          </w:p>
          <w:p w:rsidR="0046172A" w:rsidRPr="0046172A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val="sr-Cyrl-CS"/>
              </w:rPr>
            </w:pPr>
            <w:r w:rsidRPr="0046172A">
              <w:rPr>
                <w:color w:val="000000"/>
                <w:lang w:val="sr-Cyrl-CS"/>
              </w:rPr>
              <w:t>Правилник о критеријумима и стандардима за финансирање установе која обавља делатност средњег образовања и васпитања (72/15, 84/15, 73/16, 45/18, 106/20, 115/20);</w:t>
            </w:r>
          </w:p>
          <w:p w:rsidR="0046172A" w:rsidRPr="0046172A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val="sr-Cyrl-CS"/>
              </w:rPr>
            </w:pPr>
            <w:r w:rsidRPr="0046172A">
              <w:rPr>
                <w:color w:val="000000"/>
                <w:lang w:val="sr-Cyrl-CS"/>
              </w:rPr>
              <w:t xml:space="preserve">Правилник о критеријумима и стандардима пружања додатне подршке </w:t>
            </w:r>
            <w:r w:rsidRPr="0046172A">
              <w:rPr>
                <w:color w:val="000000"/>
                <w:lang w:val="sr-Cyrl-CS"/>
              </w:rPr>
              <w:lastRenderedPageBreak/>
              <w:t>образовању деце, ученика и одреаслих са сметњама у развоју и инвалидитетом у васпитној групи, односно другој школи и породици („Сл.гласник РС“, бр. 70/18);</w:t>
            </w:r>
          </w:p>
          <w:p w:rsidR="0046172A" w:rsidRPr="0046172A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val="sr-Cyrl-CS"/>
              </w:rPr>
            </w:pPr>
            <w:r w:rsidRPr="0046172A">
              <w:rPr>
                <w:color w:val="000000"/>
                <w:lang w:val="sr-Cyrl-CS"/>
              </w:rPr>
              <w:t>Правилник о ближим упутствима за утврђивање права на индивидуални образовни план, његову примену и вредновање („Сл.Гласник РС“, бр. 74/2018);</w:t>
            </w:r>
          </w:p>
          <w:p w:rsidR="0046172A" w:rsidRPr="0046172A" w:rsidRDefault="0046172A" w:rsidP="00C13030">
            <w:pPr>
              <w:pStyle w:val="Normal1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color w:val="000000"/>
                <w:lang w:val="sr-Cyrl-CS"/>
              </w:rPr>
            </w:pPr>
            <w:r w:rsidRPr="0046172A">
              <w:rPr>
                <w:color w:val="000000"/>
                <w:lang w:val="sr-Cyrl-CS"/>
              </w:rPr>
              <w:t>Правилник о стандардима компетенција за професију наставника („Сл. Гласник РС- Проветни гласник“ бр. 5/11);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стандардима компетенција директора установа образовања и васпитања („Сл.  Гласник РС“, бр. 38/13);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ближим условима заоснивање, почетак рада и обављање делатности основнешколе („Сл.Гласник РС – Просветни гласник“, бр. 5/19);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општинском савету родитеља („Сл.Гласник РС“, бр. 72/18);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вредновању квалитета рада установе („Сл.  Гласник РС“, бр. 20/19)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стандардима квалитета рада установе („Сл. Гласник РС – Просветни гласник“, бр. 14/18);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посебном програму образовања и васпитања („Сл.гласник РС“, бр. 110/2020);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превентивним мерама за безбедан и здрав рад рад за спречавање појаве ширења епидемије заразне болести („Сл.Гласник РС“, бр. 94/20);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јединственом информационом систему просвете („Сл.Гласник РС“, бр. 81/19);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Правилник о ближим условима у поступку доделе јединственог образованог броја („Сл.гласник РС“, бр. 81/2019);</w:t>
            </w:r>
          </w:p>
          <w:p w:rsidR="0046172A" w:rsidRPr="0046172A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46172A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и други прописи.</w:t>
            </w:r>
          </w:p>
        </w:tc>
      </w:tr>
      <w:tr w:rsidR="0046172A" w:rsidRPr="008A0EA1" w:rsidTr="0046172A">
        <w:tc>
          <w:tcPr>
            <w:tcW w:w="11874" w:type="dxa"/>
            <w:shd w:val="clear" w:color="auto" w:fill="C6D9F1"/>
          </w:tcPr>
          <w:p w:rsidR="0046172A" w:rsidRPr="008A0EA1" w:rsidRDefault="0046172A" w:rsidP="008E4DF8">
            <w:pPr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8A0EA1">
              <w:rPr>
                <w:rFonts w:ascii="Arial" w:hAnsi="Arial" w:cs="Arial"/>
                <w:sz w:val="22"/>
                <w:szCs w:val="22"/>
                <w:lang w:val="sr-Cyrl-CS"/>
              </w:rPr>
              <w:lastRenderedPageBreak/>
              <w:t>ДРУГИ ПРОПИСИ КОЈИ СЕ ПРИМЕЊУЈУ У ОБЛАСТИ СРЕДЊЕГ ОБРАЗОВАЊА И ВАСПИТАЊА</w:t>
            </w:r>
          </w:p>
        </w:tc>
      </w:tr>
      <w:tr w:rsidR="0046172A" w:rsidRPr="005D64EE" w:rsidTr="008E4DF8">
        <w:tc>
          <w:tcPr>
            <w:tcW w:w="11874" w:type="dxa"/>
          </w:tcPr>
          <w:p w:rsidR="0046172A" w:rsidRPr="005D64EE" w:rsidRDefault="0046172A" w:rsidP="00C1303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5D64EE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Уредба о коефицијентима за обрачун и исплату плата запослених у јавним службама (''Сл.  Гласник РС'', бр. 44/01, 15/02, 30/02, 32/02, 69/02, 78/02, 61/03, 121/03, 130/03, 67/04, 120/04, 5/05, 26/05, 81/05, 105/05, 109/05, 27/06, 32/06, 58/06, 82/06, 106/06, 10/07, 40/07, 60/07, 91/07, 106/07, 7/08, 9/08, 24/08, 26/08, 31/08, 44/08, 54/08, 108/08, 113/08, 79/09</w:t>
            </w:r>
            <w:r w:rsidRPr="005D64EE">
              <w:rPr>
                <w:rFonts w:ascii="Arial" w:hAnsi="Arial" w:cs="Arial"/>
                <w:color w:val="000000"/>
                <w:sz w:val="22"/>
                <w:szCs w:val="22"/>
                <w:lang w:val="ru-RU"/>
              </w:rPr>
              <w:t>, 25/10, 51/10, 20/11,  65/11, 100/11, 11/12, 8/13, 4/14, 58/14, 113/17-др.закони и 95/18-др.закони</w:t>
            </w:r>
            <w:r w:rsidRPr="005D64EE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);</w:t>
            </w:r>
          </w:p>
          <w:p w:rsidR="0046172A" w:rsidRPr="005D64EE" w:rsidRDefault="0046172A" w:rsidP="00C1303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5D64EE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Посебан колективни уговор за запослене у основним и средњим школама и домовима ученика („Сл. гласник РС“ бр. 21/15, 8/19 и 92/20);</w:t>
            </w:r>
          </w:p>
          <w:p w:rsidR="0046172A" w:rsidRPr="005D64EE" w:rsidRDefault="0046172A" w:rsidP="00C1303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5D64EE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Одлука о мрежи средњих школа (Сл. Гласник РС бр.49/18)</w:t>
            </w:r>
          </w:p>
          <w:p w:rsidR="0046172A" w:rsidRPr="005D64EE" w:rsidRDefault="0046172A" w:rsidP="00C13030">
            <w:pPr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</w:pPr>
            <w:r w:rsidRPr="005D64EE">
              <w:rPr>
                <w:rFonts w:ascii="Arial" w:hAnsi="Arial" w:cs="Arial"/>
                <w:color w:val="000000"/>
                <w:sz w:val="22"/>
                <w:szCs w:val="22"/>
                <w:lang w:val="sr-Cyrl-CS"/>
              </w:rPr>
              <w:t>и други прописи.</w:t>
            </w:r>
          </w:p>
        </w:tc>
      </w:tr>
    </w:tbl>
    <w:p w:rsidR="0046172A" w:rsidRPr="005D64EE" w:rsidRDefault="0046172A" w:rsidP="0046172A">
      <w:pPr>
        <w:tabs>
          <w:tab w:val="left" w:pos="2400"/>
        </w:tabs>
        <w:jc w:val="both"/>
        <w:rPr>
          <w:rFonts w:ascii="Arial" w:eastAsia="TimesNewRoman" w:hAnsi="Arial" w:cs="Arial"/>
          <w:color w:val="000000"/>
          <w:sz w:val="22"/>
          <w:szCs w:val="22"/>
          <w:lang w:val="sr-Cyrl-CS"/>
        </w:rPr>
      </w:pPr>
    </w:p>
    <w:p w:rsidR="0046172A" w:rsidRPr="005D64EE" w:rsidRDefault="0046172A" w:rsidP="0046172A">
      <w:pPr>
        <w:pStyle w:val="ListParagraph"/>
        <w:ind w:left="0"/>
        <w:rPr>
          <w:rFonts w:ascii="Arial" w:hAnsi="Arial" w:cs="Arial"/>
          <w:color w:val="000000"/>
          <w:sz w:val="22"/>
          <w:szCs w:val="22"/>
          <w:lang w:val="sr-Cyrl-CS"/>
        </w:rPr>
      </w:pPr>
    </w:p>
    <w:p w:rsidR="000F423C" w:rsidRPr="005D64EE" w:rsidRDefault="0046172A" w:rsidP="00C13030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  <w:lang w:val="sr-Cyrl-CS"/>
        </w:rPr>
      </w:pPr>
      <w:r w:rsidRPr="005D64EE">
        <w:rPr>
          <w:rFonts w:ascii="Arial" w:hAnsi="Arial" w:cs="Arial"/>
          <w:color w:val="000000"/>
          <w:sz w:val="22"/>
          <w:szCs w:val="22"/>
          <w:lang w:val="sr-Cyrl-CS"/>
        </w:rPr>
        <w:t>Општа акта Школе</w:t>
      </w:r>
    </w:p>
    <w:p w:rsidR="00A564BF" w:rsidRPr="005D64EE" w:rsidRDefault="00A564BF" w:rsidP="00A564BF">
      <w:pPr>
        <w:ind w:left="720"/>
        <w:rPr>
          <w:rFonts w:ascii="Arial" w:hAnsi="Arial" w:cs="Arial"/>
          <w:color w:val="000000"/>
          <w:sz w:val="22"/>
          <w:szCs w:val="22"/>
          <w:lang w:val="sr-Cyrl-CS"/>
        </w:rPr>
      </w:pP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Статут Школе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Правилник о раду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Правилник о безбедности и здрављу на раду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Правилник о ванредним ученицима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eastAsia="sr-Latn-CS"/>
        </w:rPr>
        <w:t xml:space="preserve">Правилник о похваљивању и награђивању ученика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Правилник о избору Ученика генерације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Правилник о полагању испита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Правилник о дисциплинској и материјалној одговорности ученика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Правилник о организацији и систематизацији послова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Правилник о дисциплинској и материјалној одговорности запослених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Правила понашања ученика,  родитеља и запослених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Правилник о раду школске библиотеке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lastRenderedPageBreak/>
        <w:t>Правила о мерама, начину и поступку заштите и безбедности ученика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Правилник о поступку унутрашњег узбуњивања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Правилник о организацији и спровођењу пописа имовине и обавеза и усклађивању књиговодственог стања са стварним стањем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Правилник о ближем уређивању поступка јавне набавке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Правилник о организацији буџетског рачуноводства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Правилник о коришћењу сопственог аутомобила у службене сврхе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Правилник о накнади трошкова коришћења мобилних телефона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Правилник о стицању и расподели сопствених прихода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Правилник о коришћењу средстава за репроезентацију и угоститљске услуге</w:t>
      </w:r>
    </w:p>
    <w:p w:rsidR="00C163C6" w:rsidRDefault="002209EF" w:rsidP="00C163C6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Правилник о канцеларијском и архивском пословању </w:t>
      </w:r>
    </w:p>
    <w:p w:rsidR="002209EF" w:rsidRPr="00C163C6" w:rsidRDefault="002209EF" w:rsidP="00C163C6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C163C6">
        <w:rPr>
          <w:rFonts w:ascii="Arial" w:hAnsi="Arial" w:cs="Arial"/>
          <w:color w:val="000000"/>
          <w:sz w:val="22"/>
          <w:szCs w:val="22"/>
          <w:lang w:val="ru-RU" w:eastAsia="sr-Latn-CS"/>
        </w:rPr>
        <w:t>Правила о заштити од пожара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Пословник о раду школског одбора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Пословник о раду наставничког већа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Пословник о раду савета родитеља 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>Пословник о раду ученичког парламента</w:t>
      </w:r>
    </w:p>
    <w:p w:rsidR="002209EF" w:rsidRPr="002209EF" w:rsidRDefault="002209EF" w:rsidP="00C13030">
      <w:pPr>
        <w:numPr>
          <w:ilvl w:val="0"/>
          <w:numId w:val="18"/>
        </w:numPr>
        <w:tabs>
          <w:tab w:val="num" w:pos="1080"/>
          <w:tab w:val="left" w:pos="2400"/>
        </w:tabs>
        <w:rPr>
          <w:rFonts w:ascii="Arial" w:hAnsi="Arial" w:cs="Arial"/>
          <w:color w:val="000000"/>
          <w:sz w:val="22"/>
          <w:szCs w:val="22"/>
          <w:lang w:val="ru-RU" w:eastAsia="sr-Latn-CS"/>
        </w:rPr>
      </w:pPr>
      <w:r w:rsidRPr="002209EF">
        <w:rPr>
          <w:rFonts w:ascii="Arial" w:hAnsi="Arial" w:cs="Arial"/>
          <w:color w:val="000000"/>
          <w:sz w:val="22"/>
          <w:szCs w:val="22"/>
          <w:lang w:val="ru-RU" w:eastAsia="sr-Latn-CS"/>
        </w:rPr>
        <w:t xml:space="preserve">и друга општа акта школе </w:t>
      </w:r>
    </w:p>
    <w:p w:rsidR="000F423C" w:rsidRPr="002209EF" w:rsidRDefault="000F423C" w:rsidP="000F423C">
      <w:pPr>
        <w:tabs>
          <w:tab w:val="left" w:pos="2400"/>
        </w:tabs>
        <w:rPr>
          <w:rFonts w:ascii="Arial" w:eastAsia="TimesNewRoman" w:hAnsi="Arial" w:cs="Arial"/>
          <w:color w:val="000000"/>
          <w:sz w:val="22"/>
          <w:szCs w:val="22"/>
        </w:rPr>
      </w:pPr>
    </w:p>
    <w:p w:rsidR="00A564BF" w:rsidRPr="005D64EE" w:rsidRDefault="00A564BF" w:rsidP="000F423C">
      <w:pPr>
        <w:tabs>
          <w:tab w:val="left" w:pos="2400"/>
        </w:tabs>
        <w:rPr>
          <w:rFonts w:ascii="Arial" w:eastAsia="TimesNewRoman" w:hAnsi="Arial" w:cs="Arial"/>
          <w:color w:val="000000"/>
          <w:sz w:val="22"/>
          <w:szCs w:val="22"/>
          <w:lang w:val="sr-Cyrl-CS"/>
        </w:rPr>
      </w:pPr>
    </w:p>
    <w:p w:rsidR="003D125B" w:rsidRPr="005D64EE" w:rsidRDefault="00A77423" w:rsidP="000F423C">
      <w:pPr>
        <w:tabs>
          <w:tab w:val="left" w:pos="2400"/>
        </w:tabs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</w:pPr>
      <w:r w:rsidRPr="005D64EE">
        <w:rPr>
          <w:rFonts w:ascii="Arial" w:eastAsia="TimesNewRoman" w:hAnsi="Arial" w:cs="Arial"/>
          <w:b/>
          <w:color w:val="000000"/>
          <w:sz w:val="22"/>
          <w:szCs w:val="22"/>
          <w:lang w:val="ru-RU"/>
        </w:rPr>
        <w:t>7</w:t>
      </w:r>
      <w:r w:rsidR="003D300C" w:rsidRPr="005D64EE">
        <w:rPr>
          <w:rFonts w:ascii="Arial" w:eastAsia="TimesNewRoman" w:hAnsi="Arial" w:cs="Arial"/>
          <w:b/>
          <w:color w:val="000000"/>
          <w:sz w:val="22"/>
          <w:szCs w:val="22"/>
          <w:lang w:val="ru-RU"/>
        </w:rPr>
        <w:t xml:space="preserve">. </w:t>
      </w:r>
      <w:r w:rsidR="00C30A5F" w:rsidRPr="005D64EE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>ФИНАНСИЈСКО ПОСЛОВАЊЕ ШКОЛЕ</w:t>
      </w:r>
      <w:r w:rsidR="00F06535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 xml:space="preserve"> </w:t>
      </w:r>
      <w:r w:rsidR="002209EF"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  <w:t>И ЈАВНЕ НАБАВКЕ</w:t>
      </w:r>
    </w:p>
    <w:p w:rsidR="003D300C" w:rsidRPr="005D64EE" w:rsidRDefault="003D300C" w:rsidP="003D300C">
      <w:pPr>
        <w:tabs>
          <w:tab w:val="left" w:pos="2400"/>
        </w:tabs>
        <w:jc w:val="center"/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</w:pPr>
    </w:p>
    <w:p w:rsidR="007E67E3" w:rsidRPr="005D64EE" w:rsidRDefault="007B1B38" w:rsidP="00F7358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5D64EE">
        <w:rPr>
          <w:rFonts w:ascii="Arial" w:hAnsi="Arial" w:cs="Arial"/>
          <w:color w:val="000000"/>
          <w:sz w:val="22"/>
          <w:szCs w:val="22"/>
        </w:rPr>
        <w:t>Подаци о приходима и расходима доступни су свим заинтересованим лицима и могу се добити у рачуноводству школе</w:t>
      </w:r>
      <w:r w:rsidR="007E67E3" w:rsidRPr="005D64EE">
        <w:rPr>
          <w:rFonts w:ascii="Arial" w:hAnsi="Arial" w:cs="Arial"/>
          <w:color w:val="000000"/>
          <w:sz w:val="22"/>
          <w:szCs w:val="22"/>
        </w:rPr>
        <w:t xml:space="preserve"> и на интернет страници  ш</w:t>
      </w:r>
      <w:r w:rsidR="007E67E3"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коле </w:t>
      </w:r>
      <w:r w:rsidR="007E67E3" w:rsidRPr="005D64EE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5" w:history="1">
        <w:r w:rsidR="002209EF" w:rsidRPr="007054EA">
          <w:rPr>
            <w:rStyle w:val="Hyperlink"/>
            <w:rFonts w:ascii="Arial" w:hAnsi="Arial" w:cs="Arial"/>
            <w:sz w:val="22"/>
            <w:szCs w:val="22"/>
          </w:rPr>
          <w:t>www</w:t>
        </w:r>
        <w:r w:rsidR="002209EF" w:rsidRPr="007054EA">
          <w:rPr>
            <w:rStyle w:val="Hyperlink"/>
            <w:rFonts w:ascii="Arial" w:hAnsi="Arial" w:cs="Arial"/>
            <w:sz w:val="22"/>
            <w:szCs w:val="22"/>
            <w:lang w:val="ru-RU"/>
          </w:rPr>
          <w:t>.</w:t>
        </w:r>
        <w:r w:rsidR="002209EF" w:rsidRPr="007054EA">
          <w:rPr>
            <w:rStyle w:val="Hyperlink"/>
            <w:rFonts w:ascii="Arial" w:hAnsi="Arial" w:cs="Arial"/>
            <w:sz w:val="22"/>
            <w:szCs w:val="22"/>
          </w:rPr>
          <w:t>pps.rs</w:t>
        </w:r>
      </w:hyperlink>
      <w:r w:rsidR="002209E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E67E3" w:rsidRPr="005D64EE" w:rsidRDefault="007E67E3" w:rsidP="000F423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</w:p>
    <w:p w:rsidR="0079026F" w:rsidRPr="005D64EE" w:rsidRDefault="0079026F" w:rsidP="000F423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</w:p>
    <w:p w:rsidR="003D125B" w:rsidRPr="005D64EE" w:rsidRDefault="00F7358D" w:rsidP="000F423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  <w:r w:rsidRPr="005D64EE">
        <w:rPr>
          <w:rFonts w:ascii="Arial" w:hAnsi="Arial" w:cs="Arial"/>
          <w:b/>
          <w:bCs/>
          <w:color w:val="000000"/>
          <w:sz w:val="22"/>
          <w:szCs w:val="22"/>
          <w:lang w:val="sr-Cyrl-CS"/>
        </w:rPr>
        <w:t>8</w:t>
      </w:r>
      <w:r w:rsidR="00F0221C" w:rsidRPr="005D64EE">
        <w:rPr>
          <w:rFonts w:ascii="Arial" w:hAnsi="Arial" w:cs="Arial"/>
          <w:b/>
          <w:bCs/>
          <w:color w:val="000000"/>
          <w:sz w:val="22"/>
          <w:szCs w:val="22"/>
          <w:lang w:val="sr-Cyrl-CS"/>
        </w:rPr>
        <w:t>. ИНФОРМАЦИЈЕ ОД ЈАВНОГ ЗНАЧАЈА</w:t>
      </w:r>
    </w:p>
    <w:p w:rsidR="000F423C" w:rsidRPr="005D64EE" w:rsidRDefault="000F423C" w:rsidP="000F423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r-Cyrl-CS"/>
        </w:rPr>
      </w:pPr>
    </w:p>
    <w:p w:rsidR="00BE4852" w:rsidRPr="005D64EE" w:rsidRDefault="00BE4852" w:rsidP="000F423C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2"/>
          <w:szCs w:val="22"/>
          <w:lang w:val="ru-RU"/>
        </w:rPr>
      </w:pPr>
      <w:r w:rsidRPr="005D64EE">
        <w:rPr>
          <w:rFonts w:ascii="Arial" w:hAnsi="Arial" w:cs="Arial"/>
          <w:b/>
          <w:bCs/>
          <w:i/>
          <w:iCs/>
          <w:color w:val="000000"/>
          <w:sz w:val="22"/>
          <w:szCs w:val="22"/>
          <w:lang w:val="ru-RU"/>
        </w:rPr>
        <w:t xml:space="preserve">Подношење Захтева за слободан приступ </w:t>
      </w:r>
      <w:r w:rsidR="00F7358D" w:rsidRPr="005D64EE">
        <w:rPr>
          <w:rFonts w:ascii="Arial" w:hAnsi="Arial" w:cs="Arial"/>
          <w:b/>
          <w:bCs/>
          <w:i/>
          <w:iCs/>
          <w:color w:val="000000"/>
          <w:sz w:val="22"/>
          <w:szCs w:val="22"/>
          <w:lang w:val="ru-RU"/>
        </w:rPr>
        <w:t>информацијама од јавног значаја</w:t>
      </w:r>
    </w:p>
    <w:p w:rsidR="004B62A1" w:rsidRPr="005D64EE" w:rsidRDefault="004B62A1" w:rsidP="00F7358D">
      <w:pPr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hAnsi="Arial" w:cs="Arial"/>
          <w:color w:val="000000"/>
          <w:sz w:val="22"/>
          <w:szCs w:val="22"/>
          <w:lang w:val="ru-RU"/>
        </w:rPr>
        <w:t>Подношење захтева за приступ информацијама од јавног значаја којима располаже Школа, може се извршити:</w:t>
      </w:r>
    </w:p>
    <w:p w:rsidR="004B62A1" w:rsidRPr="005D64EE" w:rsidRDefault="004B62A1" w:rsidP="003C4B4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у писаној форми на адресу: </w:t>
      </w:r>
      <w:r w:rsidR="002209EF">
        <w:rPr>
          <w:rFonts w:ascii="Arial" w:hAnsi="Arial" w:cs="Arial"/>
          <w:color w:val="000000"/>
          <w:sz w:val="22"/>
          <w:szCs w:val="22"/>
        </w:rPr>
        <w:t>Правно-пословна школа Београд</w:t>
      </w:r>
      <w:r w:rsidR="005D6890" w:rsidRPr="005D64EE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="002209EF">
        <w:rPr>
          <w:rFonts w:ascii="Arial" w:hAnsi="Arial" w:cs="Arial"/>
          <w:color w:val="000000"/>
          <w:sz w:val="22"/>
          <w:szCs w:val="22"/>
          <w:lang w:val="ru-RU"/>
        </w:rPr>
        <w:t xml:space="preserve"> Светогорска 48,</w:t>
      </w:r>
      <w:r w:rsidR="005D6890"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A91B5D" w:rsidRPr="005D64EE">
        <w:rPr>
          <w:rFonts w:ascii="Arial" w:hAnsi="Arial" w:cs="Arial"/>
          <w:color w:val="000000"/>
          <w:sz w:val="22"/>
          <w:szCs w:val="22"/>
          <w:lang w:val="ru-RU"/>
        </w:rPr>
        <w:t>1</w:t>
      </w:r>
      <w:r w:rsidR="000F423C" w:rsidRPr="005D64EE">
        <w:rPr>
          <w:rFonts w:ascii="Arial" w:hAnsi="Arial" w:cs="Arial"/>
          <w:color w:val="000000"/>
          <w:sz w:val="22"/>
          <w:szCs w:val="22"/>
          <w:lang w:val="ru-RU"/>
        </w:rPr>
        <w:t>10</w:t>
      </w:r>
      <w:r w:rsidR="002209EF">
        <w:rPr>
          <w:rFonts w:ascii="Arial" w:hAnsi="Arial" w:cs="Arial"/>
          <w:color w:val="000000"/>
          <w:sz w:val="22"/>
          <w:szCs w:val="22"/>
          <w:lang w:val="ru-RU"/>
        </w:rPr>
        <w:t>0</w:t>
      </w:r>
      <w:r w:rsidR="00A91B5D"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0 </w:t>
      </w:r>
      <w:r w:rsidR="002209EF">
        <w:rPr>
          <w:rFonts w:ascii="Arial" w:hAnsi="Arial" w:cs="Arial"/>
          <w:color w:val="000000"/>
          <w:sz w:val="22"/>
          <w:szCs w:val="22"/>
          <w:lang w:val="ru-RU"/>
        </w:rPr>
        <w:t>Београд</w:t>
      </w:r>
      <w:r w:rsidR="00F7358D" w:rsidRPr="005D64EE">
        <w:rPr>
          <w:rFonts w:ascii="Arial" w:hAnsi="Arial" w:cs="Arial"/>
          <w:color w:val="000000"/>
          <w:sz w:val="22"/>
          <w:szCs w:val="22"/>
          <w:lang w:val="ru-RU"/>
        </w:rPr>
        <w:t>, или</w:t>
      </w:r>
    </w:p>
    <w:p w:rsidR="00BE4852" w:rsidRPr="005D64EE" w:rsidRDefault="00A91B5D" w:rsidP="003C4B45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hAnsi="Arial" w:cs="Arial"/>
          <w:color w:val="000000"/>
          <w:sz w:val="22"/>
          <w:szCs w:val="22"/>
          <w:lang w:val="ru-RU"/>
        </w:rPr>
        <w:t>писменим захтевом код секретара школе у оквиру радног времена</w:t>
      </w:r>
      <w:r w:rsidR="00F7358D"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 са странкама.</w:t>
      </w:r>
    </w:p>
    <w:p w:rsidR="00BE4852" w:rsidRPr="005D64EE" w:rsidRDefault="00BE4852" w:rsidP="00BE48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Све информације којима </w:t>
      </w:r>
      <w:r w:rsidR="000F423C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Ш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>кола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располаже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а које су настале у раду или у вези са радом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>школе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су доступне јавности у складу са Законом о слободном приступу информацијама од јавног значаја 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>(„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Сл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  <w:r w:rsidR="000F423C" w:rsidRPr="005D64EE">
        <w:rPr>
          <w:rFonts w:ascii="Arial" w:hAnsi="Arial" w:cs="Arial"/>
          <w:color w:val="000000"/>
          <w:sz w:val="22"/>
          <w:szCs w:val="22"/>
          <w:lang w:val="ru-RU"/>
        </w:rPr>
        <w:t>Г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ласник РС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“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број 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120/04),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осим када су се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према овом закона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,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стекли услови за искључење или ограничење од слободног приступа информацијама од јавног значаја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>.</w:t>
      </w:r>
    </w:p>
    <w:p w:rsidR="00F0221C" w:rsidRPr="005D64EE" w:rsidRDefault="00F0221C" w:rsidP="00BE485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BE4852" w:rsidRPr="005D64EE" w:rsidRDefault="00BE4852" w:rsidP="00BE4852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Захтев за приступ информацијама од јавног значаја 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>(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у даљем тексту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: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захтев</w:t>
      </w:r>
      <w:r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) </w:t>
      </w:r>
      <w:r w:rsidR="000F423C" w:rsidRPr="005D64EE">
        <w:rPr>
          <w:rFonts w:ascii="Arial" w:hAnsi="Arial" w:cs="Arial"/>
          <w:color w:val="000000"/>
          <w:sz w:val="22"/>
          <w:szCs w:val="22"/>
          <w:lang w:val="ru-RU"/>
        </w:rPr>
        <w:t xml:space="preserve"> Ш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>коли се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подноси  у складу са чланом 15. Закона о слободном приступу информацијама од јавног значаја писмено.</w:t>
      </w:r>
    </w:p>
    <w:p w:rsidR="00F0221C" w:rsidRPr="005D64EE" w:rsidRDefault="00F0221C" w:rsidP="00BE4852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</w:p>
    <w:p w:rsidR="004B0B23" w:rsidRPr="005D64EE" w:rsidRDefault="00BE4852" w:rsidP="001B0B04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Захтев мора да садржати: назив и адресу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>школе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, податке о тражиоцу информације (име, презиме, адреса, телефон или други подаци за контакт), што прецизнији опис информације која се тражи (јасно наведена информација која се тражи, односно на шта се конкретно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она односи) и начин достављања информације. Захтев може, али не мора,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lastRenderedPageBreak/>
        <w:t>да садржи разлоге као и друге податке који олакшавају проналажење тражене информације.</w:t>
      </w:r>
      <w:r w:rsidR="001B0B04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</w:t>
      </w:r>
    </w:p>
    <w:p w:rsidR="00F0221C" w:rsidRPr="005D64EE" w:rsidRDefault="00F0221C" w:rsidP="001B0B04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sr-Cyrl-CS"/>
        </w:rPr>
      </w:pPr>
    </w:p>
    <w:p w:rsidR="001B0B04" w:rsidRPr="005D64EE" w:rsidRDefault="001B0B04" w:rsidP="001B0B04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Ако захтев не садржи горе наведене податке, односно ако захтев није уредан, овлашћено лице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 у  школи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дужно је да, без надокнаде, поучи тражиоца како да те недостатке отклони,</w:t>
      </w:r>
      <w:r w:rsidR="00A91B5D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односно да достави тражиоцу упутство о допуни.</w:t>
      </w:r>
    </w:p>
    <w:p w:rsidR="00F0221C" w:rsidRPr="005D64EE" w:rsidRDefault="00F0221C" w:rsidP="001B0B04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</w:p>
    <w:p w:rsidR="001B0B04" w:rsidRPr="005D64EE" w:rsidRDefault="001B0B04" w:rsidP="001B0B04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Ако тражилац не отклони недостатке у одређеном року, односно у року од 15 дана од дана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пријема упутства о допуни, а недостаци су такви да се по захтеву не може поступити,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школа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дон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оси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закључак о одбацивању захтева као неуредног.</w:t>
      </w:r>
    </w:p>
    <w:p w:rsidR="00F0221C" w:rsidRPr="005D64EE" w:rsidRDefault="00F0221C" w:rsidP="001B0B04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</w:p>
    <w:p w:rsidR="00D7271C" w:rsidRPr="005D64EE" w:rsidRDefault="00D7271C" w:rsidP="002E3ADE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Постоји образац за подношење захтева, али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ће школа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размотрити и захтев који није сачињен на том обрасцу.</w:t>
      </w:r>
    </w:p>
    <w:p w:rsidR="00F0221C" w:rsidRPr="005D64EE" w:rsidRDefault="00F0221C" w:rsidP="002E3ADE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</w:p>
    <w:p w:rsidR="00B31DB8" w:rsidRPr="005D64EE" w:rsidRDefault="00D7271C" w:rsidP="004B50CA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У складу са чланом 16. Закона о слободном приступу информацијама од јавног значаја,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школа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је дужн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а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да без одлагања, а најкасније у року од 15 дана од дана пријема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захтева, тражиоца обавести о поседовању информације, стави му на увид документ који садржи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тражену информацију, односно изда му или упути копију тог документа. </w:t>
      </w:r>
      <w:r w:rsidR="00DC5F6F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Ако </w:t>
      </w:r>
      <w:r w:rsidR="00DC5F6F"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>школа</w:t>
      </w:r>
      <w:r w:rsidR="002E3ADE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није у могућности, из оправданих разлога, да у року од 15 дана</w:t>
      </w:r>
      <w:r w:rsidR="00B236FD"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="00843380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од </w:t>
      </w:r>
      <w:r w:rsidR="002E3ADE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дана пријема захтева поступи по истом, дужно је да о томе одмах обавести тражиоца и одреди</w:t>
      </w:r>
      <w:r w:rsidR="00B236FD"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="002E3ADE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накнадни рок, који не може бити дужи од 40 дана од дана пријема захтева, у коме ће тражиоца</w:t>
      </w:r>
      <w:r w:rsidR="00B236FD"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="002E3ADE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обавестити о поседовању информације, ставити му на увид документ који садржи тражену</w:t>
      </w:r>
      <w:r w:rsidR="00B236FD"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="002E3ADE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информацију, изда му, односно упути копију тог документа.</w:t>
      </w:r>
    </w:p>
    <w:p w:rsidR="00F0221C" w:rsidRPr="005D64EE" w:rsidRDefault="00F0221C" w:rsidP="004B50CA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sr-Cyrl-CS"/>
        </w:rPr>
      </w:pPr>
    </w:p>
    <w:p w:rsidR="00B236FD" w:rsidRPr="005D64EE" w:rsidRDefault="00B236FD" w:rsidP="004B50CA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Школа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ће заједно са обавештењем о томе да ће тражиоцу ставити на увид</w:t>
      </w:r>
      <w:r w:rsidR="000F423C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документ који садржи тражену информацију, односно издати му копију тог докумета, саопштити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тражиоцу време, место и начин на који ће му информација бити стављена на увид, износ нужних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трошкова израде копије документа, а у случају да не располаже техничким средствима за израду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копије, упознаће тражиоца са могућношћу да употребом своје опреме изради копију.</w:t>
      </w:r>
    </w:p>
    <w:p w:rsidR="00F0221C" w:rsidRPr="005D64EE" w:rsidRDefault="00F0221C" w:rsidP="004B50CA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</w:p>
    <w:p w:rsidR="0066414C" w:rsidRPr="005D64EE" w:rsidRDefault="00B236FD" w:rsidP="00924FD7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Увид у документ који садржи тражену информацију врши се у службеним просторијама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 школе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.</w:t>
      </w:r>
    </w:p>
    <w:p w:rsidR="00F0221C" w:rsidRPr="005D64EE" w:rsidRDefault="00F0221C" w:rsidP="00924FD7">
      <w:pPr>
        <w:autoSpaceDE w:val="0"/>
        <w:autoSpaceDN w:val="0"/>
        <w:adjustRightInd w:val="0"/>
        <w:jc w:val="both"/>
        <w:rPr>
          <w:rFonts w:ascii="Arial" w:eastAsia="TimesNewRoman" w:hAnsi="Arial" w:cs="Arial"/>
          <w:b/>
          <w:color w:val="000000"/>
          <w:sz w:val="22"/>
          <w:szCs w:val="22"/>
          <w:lang w:val="sr-Cyrl-CS"/>
        </w:rPr>
      </w:pPr>
    </w:p>
    <w:p w:rsidR="004B50CA" w:rsidRPr="005D64EE" w:rsidRDefault="008A67A1" w:rsidP="004B50CA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Ако удовољи захтеву,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школа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неће издати посебно решење, него ће о томе</w:t>
      </w:r>
      <w:r w:rsidR="00BF4E59"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сачинити службену белешку.</w:t>
      </w:r>
    </w:p>
    <w:p w:rsidR="00F0221C" w:rsidRPr="005D64EE" w:rsidRDefault="00F0221C" w:rsidP="004B50CA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sr-Cyrl-CS"/>
        </w:rPr>
      </w:pPr>
    </w:p>
    <w:p w:rsidR="004B50CA" w:rsidRPr="008851E0" w:rsidRDefault="004B50CA" w:rsidP="003117D7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</w:t>
      </w:r>
      <w:r w:rsidR="00DC5F6F"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Ако</w:t>
      </w:r>
      <w:r w:rsidR="00DC5F6F"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школа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 xml:space="preserve"> одбије да у целини или делимично обавести тражиоца о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Pr="005D64EE">
        <w:rPr>
          <w:rFonts w:ascii="Arial" w:eastAsia="TimesNewRoman" w:hAnsi="Arial" w:cs="Arial"/>
          <w:color w:val="000000"/>
          <w:sz w:val="22"/>
          <w:szCs w:val="22"/>
          <w:lang w:val="ru-RU"/>
        </w:rPr>
        <w:t>поседовању информације, да му стави на увид док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умент који садржи тражену информацију, да му</w:t>
      </w:r>
      <w:r w:rsidRPr="008851E0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изда, односно упути копију тог документа, дужан</w:t>
      </w:r>
      <w:r w:rsidR="00DC5F6F" w:rsidRPr="008851E0">
        <w:rPr>
          <w:rFonts w:ascii="Arial" w:eastAsia="TimesNewRoman" w:hAnsi="Arial" w:cs="Arial"/>
          <w:sz w:val="22"/>
          <w:szCs w:val="22"/>
          <w:lang w:val="sr-Cyrl-CS"/>
        </w:rPr>
        <w:t>а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 xml:space="preserve"> је да донесе р</w:t>
      </w:r>
      <w:r w:rsidR="00DC5F6F" w:rsidRPr="008851E0">
        <w:rPr>
          <w:rFonts w:ascii="Arial" w:eastAsia="TimesNewRoman" w:hAnsi="Arial" w:cs="Arial"/>
          <w:sz w:val="22"/>
          <w:szCs w:val="22"/>
          <w:lang w:val="ru-RU"/>
        </w:rPr>
        <w:t xml:space="preserve">ешење о одбијању захтева </w:t>
      </w:r>
      <w:r w:rsidR="00DC5F6F" w:rsidRPr="008851E0">
        <w:rPr>
          <w:rFonts w:ascii="Arial" w:eastAsia="TimesNewRoman" w:hAnsi="Arial" w:cs="Arial"/>
          <w:sz w:val="22"/>
          <w:szCs w:val="22"/>
          <w:lang w:val="sr-Cyrl-CS"/>
        </w:rPr>
        <w:t xml:space="preserve">и да то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решење писмено образложи, као и да у решењу упути тражиоца на правна средства која може</w:t>
      </w:r>
      <w:r w:rsidRPr="008851E0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изјавити против таквог решења.</w:t>
      </w:r>
    </w:p>
    <w:p w:rsidR="00F0221C" w:rsidRPr="008851E0" w:rsidRDefault="00F0221C" w:rsidP="003117D7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</w:p>
    <w:p w:rsidR="003117D7" w:rsidRPr="008851E0" w:rsidRDefault="004B50CA" w:rsidP="003117D7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У складу са чланом 17. Закона о слободном приступу информацијама од јавног значаја, увид у</w:t>
      </w:r>
      <w:r w:rsidRPr="008851E0">
        <w:rPr>
          <w:rFonts w:ascii="Arial" w:eastAsia="TimesNewRoman" w:hAnsi="Arial" w:cs="Arial"/>
          <w:sz w:val="22"/>
          <w:szCs w:val="22"/>
          <w:lang w:val="sr-Cyrl-CS"/>
        </w:rPr>
        <w:t xml:space="preserve">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документ који садржи тражену информацију је бесплатан.</w:t>
      </w:r>
      <w:r w:rsidR="003117D7" w:rsidRPr="008851E0">
        <w:rPr>
          <w:rFonts w:ascii="Arial" w:eastAsia="TimesNewRoman" w:hAnsi="Arial" w:cs="Arial"/>
          <w:sz w:val="22"/>
          <w:szCs w:val="22"/>
          <w:lang w:val="ru-RU"/>
        </w:rPr>
        <w:t xml:space="preserve"> </w:t>
      </w:r>
    </w:p>
    <w:p w:rsidR="00F0221C" w:rsidRPr="008851E0" w:rsidRDefault="00F0221C" w:rsidP="003117D7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sr-Cyrl-CS"/>
        </w:rPr>
      </w:pPr>
    </w:p>
    <w:p w:rsidR="00B236FD" w:rsidRPr="008851E0" w:rsidRDefault="003117D7" w:rsidP="003117D7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sr-Cyrl-CS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Копија документа који садржи тражену информацију издаје се уз обавезу тражиоца да плати</w:t>
      </w:r>
      <w:r w:rsidRPr="008851E0">
        <w:rPr>
          <w:rFonts w:ascii="Arial" w:eastAsia="TimesNewRoman" w:hAnsi="Arial" w:cs="Arial"/>
          <w:sz w:val="22"/>
          <w:szCs w:val="22"/>
          <w:lang w:val="sr-Cyrl-CS"/>
        </w:rPr>
        <w:t xml:space="preserve"> 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накнаду нужних трошкова израде те копије</w:t>
      </w:r>
      <w:r w:rsidR="00DC5F6F" w:rsidRPr="008851E0">
        <w:rPr>
          <w:rFonts w:ascii="Arial" w:eastAsia="TimesNewRoman" w:hAnsi="Arial" w:cs="Arial"/>
          <w:sz w:val="22"/>
          <w:szCs w:val="22"/>
          <w:lang w:val="sr-Cyrl-CS"/>
        </w:rPr>
        <w:t>.</w:t>
      </w:r>
    </w:p>
    <w:p w:rsidR="0079026F" w:rsidRPr="008851E0" w:rsidRDefault="0079026F" w:rsidP="00DA3F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0F423C" w:rsidRPr="008851E0" w:rsidRDefault="000F423C" w:rsidP="00DA3F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0F423C" w:rsidRPr="008851E0" w:rsidRDefault="000F423C" w:rsidP="00DA3F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DA3F90" w:rsidRPr="008851E0" w:rsidRDefault="00DA3F90" w:rsidP="00DA3F9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sr-Cyrl-CS"/>
        </w:rPr>
      </w:pPr>
      <w:r w:rsidRPr="008851E0">
        <w:rPr>
          <w:rFonts w:ascii="Arial" w:hAnsi="Arial" w:cs="Arial"/>
          <w:b/>
          <w:bCs/>
          <w:sz w:val="22"/>
          <w:szCs w:val="22"/>
          <w:lang w:val="ru-RU"/>
        </w:rPr>
        <w:lastRenderedPageBreak/>
        <w:t>Образац Захтева за слободан приступ информацијама од јавног значаја</w:t>
      </w:r>
    </w:p>
    <w:p w:rsidR="00DA3F90" w:rsidRPr="008851E0" w:rsidRDefault="00DA3F90" w:rsidP="003117D7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sr-Cyrl-CS"/>
        </w:rPr>
      </w:pPr>
    </w:p>
    <w:p w:rsidR="00DA3F90" w:rsidRPr="008851E0" w:rsidRDefault="00DA3F90" w:rsidP="008851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ru-RU"/>
        </w:rPr>
      </w:pPr>
      <w:r w:rsidRPr="008851E0">
        <w:rPr>
          <w:rFonts w:ascii="Arial" w:hAnsi="Arial" w:cs="Arial"/>
          <w:b/>
          <w:bCs/>
          <w:sz w:val="22"/>
          <w:szCs w:val="22"/>
          <w:lang w:val="ru-RU"/>
        </w:rPr>
        <w:t>РЕПУБЛИКА СРБИЈА</w:t>
      </w:r>
    </w:p>
    <w:p w:rsidR="00F0221C" w:rsidRPr="008851E0" w:rsidRDefault="002209EF" w:rsidP="008851E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Правно-пословна школа Београд</w:t>
      </w:r>
    </w:p>
    <w:p w:rsidR="00DA3F90" w:rsidRPr="008851E0" w:rsidRDefault="002209EF" w:rsidP="008851E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>Београд</w:t>
      </w:r>
      <w:r w:rsidR="000F423C" w:rsidRPr="008851E0">
        <w:rPr>
          <w:rFonts w:ascii="Arial" w:hAnsi="Arial" w:cs="Arial"/>
          <w:b/>
          <w:bCs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lang w:val="sr-Cyrl-CS"/>
        </w:rPr>
        <w:t>Светогорска 48</w:t>
      </w:r>
      <w:r w:rsidR="00A91B5D" w:rsidRPr="008851E0">
        <w:rPr>
          <w:rFonts w:ascii="Arial" w:hAnsi="Arial" w:cs="Arial"/>
          <w:b/>
          <w:bCs/>
          <w:sz w:val="22"/>
          <w:szCs w:val="22"/>
          <w:lang w:val="sr-Cyrl-CS"/>
        </w:rPr>
        <w:t xml:space="preserve"> </w:t>
      </w:r>
    </w:p>
    <w:p w:rsidR="00DA3F90" w:rsidRPr="008851E0" w:rsidRDefault="00DA3F90" w:rsidP="00DA3F9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8851E0" w:rsidRPr="008851E0" w:rsidRDefault="008851E0" w:rsidP="00DA3F90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2"/>
          <w:szCs w:val="22"/>
          <w:lang w:val="ru-RU"/>
        </w:rPr>
      </w:pPr>
    </w:p>
    <w:p w:rsidR="00DA3F90" w:rsidRPr="008851E0" w:rsidRDefault="00DA3F90" w:rsidP="00DA3F90">
      <w:pPr>
        <w:autoSpaceDE w:val="0"/>
        <w:autoSpaceDN w:val="0"/>
        <w:adjustRightInd w:val="0"/>
        <w:jc w:val="center"/>
        <w:rPr>
          <w:rFonts w:ascii="Arial" w:eastAsia="TimesNewRoman" w:hAnsi="Arial" w:cs="Arial"/>
          <w:b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b/>
          <w:sz w:val="22"/>
          <w:szCs w:val="22"/>
          <w:lang w:val="ru-RU"/>
        </w:rPr>
        <w:t>З А Х Т Е В</w:t>
      </w:r>
    </w:p>
    <w:p w:rsidR="00DA3F90" w:rsidRPr="008851E0" w:rsidRDefault="00DA3F90" w:rsidP="00DA3F9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  <w:r w:rsidRPr="008851E0">
        <w:rPr>
          <w:rFonts w:ascii="Arial" w:hAnsi="Arial" w:cs="Arial"/>
          <w:b/>
          <w:bCs/>
          <w:sz w:val="22"/>
          <w:szCs w:val="22"/>
          <w:lang w:val="ru-RU"/>
        </w:rPr>
        <w:t>за приступ информацији и од јавног значаја</w:t>
      </w:r>
    </w:p>
    <w:p w:rsidR="004A3B45" w:rsidRPr="008851E0" w:rsidRDefault="004A3B45" w:rsidP="00DA3F90">
      <w:pPr>
        <w:autoSpaceDE w:val="0"/>
        <w:autoSpaceDN w:val="0"/>
        <w:adjustRightInd w:val="0"/>
        <w:jc w:val="center"/>
        <w:rPr>
          <w:rFonts w:ascii="Arial" w:eastAsia="TimesNewRoman" w:hAnsi="Arial" w:cs="Arial"/>
          <w:sz w:val="22"/>
          <w:szCs w:val="22"/>
          <w:lang w:val="sr-Cyrl-CS"/>
        </w:rPr>
      </w:pPr>
    </w:p>
    <w:p w:rsidR="004A3B45" w:rsidRPr="008851E0" w:rsidRDefault="004A3B45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На основу члана 15. став 1. Закона о слободном приступу информацијама од јавног значаја („Службени гласник РС", број120/04), од горе наведеног органа захтевам*:</w:t>
      </w:r>
    </w:p>
    <w:p w:rsidR="004A3B45" w:rsidRPr="008851E0" w:rsidRDefault="004A3B45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□ обавештење да ли поседује тражену информацију;</w:t>
      </w:r>
    </w:p>
    <w:p w:rsidR="004A3B45" w:rsidRPr="008851E0" w:rsidRDefault="004A3B45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□ увид у документ који садржи тражену информацију;</w:t>
      </w:r>
    </w:p>
    <w:p w:rsidR="004A3B45" w:rsidRPr="008851E0" w:rsidRDefault="004A3B45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□ копију документа који садржи тражену информацију;</w:t>
      </w:r>
    </w:p>
    <w:p w:rsidR="004A3B45" w:rsidRPr="008851E0" w:rsidRDefault="004A3B45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□ достављање копије документа који садржи тражену информацију:**</w:t>
      </w:r>
    </w:p>
    <w:p w:rsidR="004A3B45" w:rsidRPr="008851E0" w:rsidRDefault="004A3B45" w:rsidP="003C4B4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поштом</w:t>
      </w:r>
    </w:p>
    <w:p w:rsidR="004A3B45" w:rsidRPr="008851E0" w:rsidRDefault="004A3B45" w:rsidP="003C4B4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факсом</w:t>
      </w:r>
    </w:p>
    <w:p w:rsidR="00DA3F90" w:rsidRPr="008851E0" w:rsidRDefault="004A3B45" w:rsidP="003C4B4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sr-Cyrl-CS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на други начин:*** ________________________________________________</w:t>
      </w:r>
    </w:p>
    <w:p w:rsidR="00C75D30" w:rsidRPr="008851E0" w:rsidRDefault="00C75D30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Овај захтев се односи на следеће информације:</w:t>
      </w:r>
    </w:p>
    <w:p w:rsidR="000F423C" w:rsidRPr="008851E0" w:rsidRDefault="000F423C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</w:p>
    <w:p w:rsidR="00C75D30" w:rsidRPr="008851E0" w:rsidRDefault="00C75D30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(навести што прецизнији опис информације која се тражи као и друге податке који олакшавају проналажење тражене</w:t>
      </w:r>
      <w:r w:rsidR="000F423C" w:rsidRPr="008851E0">
        <w:rPr>
          <w:rFonts w:ascii="Arial" w:eastAsia="TimesNewRoman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информације)</w:t>
      </w:r>
    </w:p>
    <w:p w:rsidR="000F423C" w:rsidRPr="008851E0" w:rsidRDefault="00A91B5D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u w:val="single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u w:val="single"/>
          <w:lang w:val="ru-RU"/>
        </w:rPr>
        <w:tab/>
      </w:r>
      <w:r w:rsidRPr="008851E0">
        <w:rPr>
          <w:rFonts w:ascii="Arial" w:eastAsia="TimesNewRoman" w:hAnsi="Arial" w:cs="Arial"/>
          <w:sz w:val="22"/>
          <w:szCs w:val="22"/>
          <w:u w:val="single"/>
          <w:lang w:val="ru-RU"/>
        </w:rPr>
        <w:tab/>
      </w:r>
      <w:r w:rsidRPr="008851E0">
        <w:rPr>
          <w:rFonts w:ascii="Arial" w:eastAsia="TimesNewRoman" w:hAnsi="Arial" w:cs="Arial"/>
          <w:sz w:val="22"/>
          <w:szCs w:val="22"/>
          <w:u w:val="single"/>
          <w:lang w:val="ru-RU"/>
        </w:rPr>
        <w:tab/>
      </w:r>
      <w:r w:rsidRPr="008851E0">
        <w:rPr>
          <w:rFonts w:ascii="Arial" w:eastAsia="TimesNewRoman" w:hAnsi="Arial" w:cs="Arial"/>
          <w:sz w:val="22"/>
          <w:szCs w:val="22"/>
          <w:u w:val="single"/>
          <w:lang w:val="ru-RU"/>
        </w:rPr>
        <w:tab/>
      </w:r>
      <w:r w:rsidRPr="008851E0">
        <w:rPr>
          <w:rFonts w:ascii="Arial" w:eastAsia="TimesNewRoman" w:hAnsi="Arial" w:cs="Arial"/>
          <w:sz w:val="22"/>
          <w:szCs w:val="22"/>
          <w:u w:val="single"/>
          <w:lang w:val="ru-RU"/>
        </w:rPr>
        <w:tab/>
      </w:r>
      <w:r w:rsidRPr="008851E0">
        <w:rPr>
          <w:rFonts w:ascii="Arial" w:eastAsia="TimesNewRoman" w:hAnsi="Arial" w:cs="Arial"/>
          <w:sz w:val="22"/>
          <w:szCs w:val="22"/>
          <w:u w:val="single"/>
          <w:lang w:val="ru-RU"/>
        </w:rPr>
        <w:tab/>
      </w:r>
      <w:r w:rsidRPr="008851E0">
        <w:rPr>
          <w:rFonts w:ascii="Arial" w:eastAsia="TimesNewRoman" w:hAnsi="Arial" w:cs="Arial"/>
          <w:sz w:val="22"/>
          <w:szCs w:val="22"/>
          <w:u w:val="single"/>
          <w:lang w:val="ru-RU"/>
        </w:rPr>
        <w:tab/>
      </w:r>
      <w:r w:rsidRPr="008851E0">
        <w:rPr>
          <w:rFonts w:ascii="Arial" w:eastAsia="TimesNewRoman" w:hAnsi="Arial" w:cs="Arial"/>
          <w:sz w:val="22"/>
          <w:szCs w:val="22"/>
          <w:u w:val="single"/>
          <w:lang w:val="ru-RU"/>
        </w:rPr>
        <w:tab/>
      </w:r>
      <w:r w:rsidRPr="008851E0">
        <w:rPr>
          <w:rFonts w:ascii="Arial" w:eastAsia="TimesNewRoman" w:hAnsi="Arial" w:cs="Arial"/>
          <w:sz w:val="22"/>
          <w:szCs w:val="22"/>
          <w:u w:val="single"/>
          <w:lang w:val="ru-RU"/>
        </w:rPr>
        <w:tab/>
      </w:r>
      <w:r w:rsidRPr="008851E0">
        <w:rPr>
          <w:rFonts w:ascii="Arial" w:eastAsia="TimesNewRoman" w:hAnsi="Arial" w:cs="Arial"/>
          <w:sz w:val="22"/>
          <w:szCs w:val="22"/>
          <w:u w:val="single"/>
          <w:lang w:val="ru-RU"/>
        </w:rPr>
        <w:tab/>
      </w:r>
    </w:p>
    <w:p w:rsidR="000F423C" w:rsidRPr="008851E0" w:rsidRDefault="000F423C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u w:val="single"/>
          <w:lang w:val="ru-RU"/>
        </w:rPr>
      </w:pPr>
    </w:p>
    <w:p w:rsidR="00C75D30" w:rsidRPr="008851E0" w:rsidRDefault="000F423C" w:rsidP="008851E0">
      <w:pPr>
        <w:autoSpaceDE w:val="0"/>
        <w:autoSpaceDN w:val="0"/>
        <w:adjustRightInd w:val="0"/>
        <w:ind w:left="3600" w:firstLine="72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Тр</w:t>
      </w:r>
      <w:r w:rsidR="00C75D30" w:rsidRPr="008851E0">
        <w:rPr>
          <w:rFonts w:ascii="Arial" w:eastAsia="TimesNewRoman" w:hAnsi="Arial" w:cs="Arial"/>
          <w:sz w:val="22"/>
          <w:szCs w:val="22"/>
          <w:lang w:val="ru-RU"/>
        </w:rPr>
        <w:t>ажилац информације / Име и презиме</w:t>
      </w:r>
    </w:p>
    <w:p w:rsidR="000F423C" w:rsidRPr="008851E0" w:rsidRDefault="000F423C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</w:p>
    <w:p w:rsidR="00C75D30" w:rsidRPr="008851E0" w:rsidRDefault="00C75D30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 xml:space="preserve">У _______________, </w:t>
      </w:r>
      <w:r w:rsidR="008851E0">
        <w:rPr>
          <w:rFonts w:ascii="Arial" w:eastAsia="TimesNewRoman" w:hAnsi="Arial" w:cs="Arial"/>
          <w:sz w:val="22"/>
          <w:szCs w:val="22"/>
          <w:lang w:val="ru-RU"/>
        </w:rPr>
        <w:tab/>
      </w:r>
      <w:r w:rsidR="008851E0">
        <w:rPr>
          <w:rFonts w:ascii="Arial" w:eastAsia="TimesNewRoman" w:hAnsi="Arial" w:cs="Arial"/>
          <w:sz w:val="22"/>
          <w:szCs w:val="22"/>
          <w:lang w:val="ru-RU"/>
        </w:rPr>
        <w:tab/>
      </w:r>
      <w:r w:rsidR="008851E0">
        <w:rPr>
          <w:rFonts w:ascii="Arial" w:eastAsia="TimesNewRoman" w:hAnsi="Arial" w:cs="Arial"/>
          <w:sz w:val="22"/>
          <w:szCs w:val="22"/>
          <w:lang w:val="ru-RU"/>
        </w:rPr>
        <w:tab/>
      </w:r>
      <w:r w:rsidR="008851E0">
        <w:rPr>
          <w:rFonts w:ascii="Arial" w:eastAsia="TimesNewRoman" w:hAnsi="Arial" w:cs="Arial"/>
          <w:sz w:val="22"/>
          <w:szCs w:val="22"/>
          <w:lang w:val="ru-RU"/>
        </w:rPr>
        <w:tab/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__________________________________</w:t>
      </w:r>
    </w:p>
    <w:p w:rsidR="000F423C" w:rsidRPr="008851E0" w:rsidRDefault="000F423C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</w:p>
    <w:p w:rsidR="00C75D30" w:rsidRPr="008851E0" w:rsidRDefault="00C75D30" w:rsidP="008851E0">
      <w:pPr>
        <w:autoSpaceDE w:val="0"/>
        <w:autoSpaceDN w:val="0"/>
        <w:adjustRightInd w:val="0"/>
        <w:ind w:left="432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адреса</w:t>
      </w:r>
    </w:p>
    <w:p w:rsidR="00C75D30" w:rsidRPr="008851E0" w:rsidRDefault="00C75D30" w:rsidP="008851E0">
      <w:pPr>
        <w:autoSpaceDE w:val="0"/>
        <w:autoSpaceDN w:val="0"/>
        <w:adjustRightInd w:val="0"/>
        <w:ind w:left="3600" w:firstLine="72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___________________________________</w:t>
      </w:r>
    </w:p>
    <w:p w:rsidR="000F423C" w:rsidRPr="008851E0" w:rsidRDefault="000F423C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</w:p>
    <w:p w:rsidR="008851E0" w:rsidRDefault="00C75D30" w:rsidP="008851E0">
      <w:pPr>
        <w:autoSpaceDE w:val="0"/>
        <w:autoSpaceDN w:val="0"/>
        <w:adjustRightInd w:val="0"/>
        <w:ind w:left="3600" w:firstLine="72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 xml:space="preserve">дана </w:t>
      </w:r>
      <w:r w:rsidR="00A4041C" w:rsidRPr="008851E0">
        <w:rPr>
          <w:rFonts w:ascii="Arial" w:eastAsia="TimesNewRoman" w:hAnsi="Arial" w:cs="Arial"/>
          <w:sz w:val="22"/>
          <w:szCs w:val="22"/>
          <w:lang w:val="ru-RU"/>
        </w:rPr>
        <w:t>________ 20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 xml:space="preserve">__ </w:t>
      </w:r>
      <w:r w:rsidR="00A4041C" w:rsidRPr="008851E0">
        <w:rPr>
          <w:rFonts w:ascii="Arial" w:eastAsia="TimesNewRoman" w:hAnsi="Arial" w:cs="Arial"/>
          <w:sz w:val="22"/>
          <w:szCs w:val="22"/>
          <w:lang w:val="ru-RU"/>
        </w:rPr>
        <w:t>годи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н</w:t>
      </w:r>
      <w:r w:rsidR="00A4041C" w:rsidRPr="008851E0">
        <w:rPr>
          <w:rFonts w:ascii="Arial" w:eastAsia="TimesNewRoman" w:hAnsi="Arial" w:cs="Arial"/>
          <w:sz w:val="22"/>
          <w:szCs w:val="22"/>
        </w:rPr>
        <w:t>e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 xml:space="preserve"> </w:t>
      </w:r>
    </w:p>
    <w:p w:rsidR="00C75D30" w:rsidRPr="008851E0" w:rsidRDefault="00C75D30" w:rsidP="008851E0">
      <w:pPr>
        <w:autoSpaceDE w:val="0"/>
        <w:autoSpaceDN w:val="0"/>
        <w:adjustRightInd w:val="0"/>
        <w:ind w:left="3600" w:firstLine="72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 w:rsidRPr="008851E0">
        <w:rPr>
          <w:rFonts w:ascii="Arial" w:eastAsia="TimesNewRoman" w:hAnsi="Arial" w:cs="Arial"/>
          <w:sz w:val="22"/>
          <w:szCs w:val="22"/>
          <w:lang w:val="ru-RU"/>
        </w:rPr>
        <w:t>други подаци за контакт</w:t>
      </w:r>
    </w:p>
    <w:p w:rsidR="000F423C" w:rsidRPr="008851E0" w:rsidRDefault="000F423C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</w:p>
    <w:p w:rsidR="00C75D30" w:rsidRPr="008851E0" w:rsidRDefault="008851E0" w:rsidP="008851E0">
      <w:pPr>
        <w:autoSpaceDE w:val="0"/>
        <w:autoSpaceDN w:val="0"/>
        <w:adjustRightInd w:val="0"/>
        <w:ind w:left="360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>
        <w:rPr>
          <w:rFonts w:ascii="Arial" w:eastAsia="TimesNewRoman" w:hAnsi="Arial" w:cs="Arial"/>
          <w:sz w:val="22"/>
          <w:szCs w:val="22"/>
          <w:lang w:val="ru-RU"/>
        </w:rPr>
        <w:t xml:space="preserve">           </w:t>
      </w:r>
      <w:r w:rsidR="00C75D30" w:rsidRPr="008851E0">
        <w:rPr>
          <w:rFonts w:ascii="Arial" w:eastAsia="TimesNewRoman" w:hAnsi="Arial" w:cs="Arial"/>
          <w:sz w:val="22"/>
          <w:szCs w:val="22"/>
          <w:lang w:val="ru-RU"/>
        </w:rPr>
        <w:t>___________________________________</w:t>
      </w:r>
    </w:p>
    <w:p w:rsidR="000F423C" w:rsidRPr="008851E0" w:rsidRDefault="000F423C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</w:p>
    <w:p w:rsidR="00C75D30" w:rsidRPr="008851E0" w:rsidRDefault="008851E0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ru-RU"/>
        </w:rPr>
      </w:pPr>
      <w:r>
        <w:rPr>
          <w:rFonts w:ascii="Arial" w:eastAsia="TimesNewRoman" w:hAnsi="Arial" w:cs="Arial"/>
          <w:sz w:val="22"/>
          <w:szCs w:val="22"/>
          <w:lang w:val="ru-RU"/>
        </w:rPr>
        <w:t xml:space="preserve">                                                                       </w:t>
      </w:r>
      <w:r w:rsidR="00C75D30" w:rsidRPr="008851E0">
        <w:rPr>
          <w:rFonts w:ascii="Arial" w:eastAsia="TimesNewRoman" w:hAnsi="Arial" w:cs="Arial"/>
          <w:sz w:val="22"/>
          <w:szCs w:val="22"/>
          <w:lang w:val="ru-RU"/>
        </w:rPr>
        <w:t>потпис</w:t>
      </w:r>
    </w:p>
    <w:p w:rsidR="00C75D30" w:rsidRPr="008851E0" w:rsidRDefault="00C75D30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sr-Cyrl-CS"/>
        </w:rPr>
      </w:pPr>
    </w:p>
    <w:p w:rsidR="00C75D30" w:rsidRPr="008851E0" w:rsidRDefault="00C75D30" w:rsidP="008851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851E0">
        <w:rPr>
          <w:rFonts w:ascii="Arial" w:hAnsi="Arial" w:cs="Arial"/>
          <w:sz w:val="22"/>
          <w:szCs w:val="22"/>
          <w:lang w:val="ru-RU"/>
        </w:rPr>
        <w:t xml:space="preserve">*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У кућици означити која законска права на приступ информацијама желите да остварите</w:t>
      </w:r>
      <w:r w:rsidRPr="008851E0">
        <w:rPr>
          <w:rFonts w:ascii="Arial" w:hAnsi="Arial" w:cs="Arial"/>
          <w:sz w:val="22"/>
          <w:szCs w:val="22"/>
          <w:lang w:val="ru-RU"/>
        </w:rPr>
        <w:t>.</w:t>
      </w:r>
    </w:p>
    <w:p w:rsidR="00C75D30" w:rsidRPr="008851E0" w:rsidRDefault="00C75D30" w:rsidP="008851E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851E0">
        <w:rPr>
          <w:rFonts w:ascii="Arial" w:hAnsi="Arial" w:cs="Arial"/>
          <w:sz w:val="22"/>
          <w:szCs w:val="22"/>
          <w:lang w:val="ru-RU"/>
        </w:rPr>
        <w:t xml:space="preserve">**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У кућици означити начин достављања копије докумената</w:t>
      </w:r>
      <w:r w:rsidRPr="008851E0">
        <w:rPr>
          <w:rFonts w:ascii="Arial" w:hAnsi="Arial" w:cs="Arial"/>
          <w:sz w:val="22"/>
          <w:szCs w:val="22"/>
          <w:lang w:val="ru-RU"/>
        </w:rPr>
        <w:t>.</w:t>
      </w:r>
    </w:p>
    <w:p w:rsidR="00843380" w:rsidRPr="008851E0" w:rsidRDefault="00C75D30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sz w:val="22"/>
          <w:szCs w:val="22"/>
          <w:lang w:val="sr-Cyrl-CS"/>
        </w:rPr>
      </w:pPr>
      <w:r w:rsidRPr="008851E0">
        <w:rPr>
          <w:rFonts w:ascii="Arial" w:hAnsi="Arial" w:cs="Arial"/>
          <w:sz w:val="22"/>
          <w:szCs w:val="22"/>
          <w:lang w:val="ru-RU"/>
        </w:rPr>
        <w:t xml:space="preserve">***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Када захтевате други начин достављања обавезно уписати који начин достављања захтевате</w:t>
      </w:r>
    </w:p>
    <w:p w:rsidR="008639C4" w:rsidRPr="008851E0" w:rsidRDefault="008639C4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  <w:r w:rsidRPr="008851E0">
        <w:rPr>
          <w:rFonts w:ascii="Arial" w:hAnsi="Arial" w:cs="Arial"/>
          <w:b/>
          <w:bCs/>
          <w:sz w:val="22"/>
          <w:szCs w:val="22"/>
          <w:lang w:val="ru-RU"/>
        </w:rPr>
        <w:t xml:space="preserve">Пријем странака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се обавља</w:t>
      </w:r>
      <w:r w:rsidR="00F7358D">
        <w:rPr>
          <w:rFonts w:ascii="Arial" w:eastAsia="TimesNewRoman" w:hAnsi="Arial" w:cs="Arial"/>
          <w:sz w:val="22"/>
          <w:szCs w:val="22"/>
          <w:lang w:val="ru-RU"/>
        </w:rPr>
        <w:t xml:space="preserve"> сваког радног дана у времену од 12 до 14 часова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уз претходну најаву и договор</w:t>
      </w:r>
      <w:r w:rsidRPr="008851E0">
        <w:rPr>
          <w:rFonts w:ascii="Arial" w:hAnsi="Arial" w:cs="Arial"/>
          <w:sz w:val="22"/>
          <w:szCs w:val="22"/>
          <w:lang w:val="ru-RU"/>
        </w:rPr>
        <w:t xml:space="preserve">,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писменим или усменим путем</w:t>
      </w:r>
      <w:r w:rsidRPr="008851E0">
        <w:rPr>
          <w:rFonts w:ascii="Arial" w:hAnsi="Arial" w:cs="Arial"/>
          <w:sz w:val="22"/>
          <w:szCs w:val="22"/>
          <w:lang w:val="ru-RU"/>
        </w:rPr>
        <w:t>.</w:t>
      </w:r>
      <w:r w:rsidRPr="008851E0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0F423C" w:rsidRPr="008851E0">
        <w:rPr>
          <w:rFonts w:ascii="Arial" w:hAnsi="Arial" w:cs="Arial"/>
          <w:sz w:val="22"/>
          <w:szCs w:val="22"/>
          <w:lang w:val="sr-Cyrl-CS"/>
        </w:rPr>
        <w:t>Ш</w:t>
      </w:r>
      <w:r w:rsidR="00703199" w:rsidRPr="008851E0">
        <w:rPr>
          <w:rFonts w:ascii="Arial" w:eastAsia="TimesNewRoman" w:hAnsi="Arial" w:cs="Arial"/>
          <w:sz w:val="22"/>
          <w:szCs w:val="22"/>
          <w:lang w:val="sr-Cyrl-CS"/>
        </w:rPr>
        <w:t>кола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 xml:space="preserve"> поступа у складу са</w:t>
      </w:r>
      <w:r w:rsidR="00A91B5D" w:rsidRPr="008851E0">
        <w:rPr>
          <w:rFonts w:ascii="Arial" w:eastAsia="TimesNewRoman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 xml:space="preserve"> Законом о општем управном поступку </w:t>
      </w:r>
      <w:r w:rsidRPr="008851E0">
        <w:rPr>
          <w:rFonts w:ascii="Arial" w:hAnsi="Arial" w:cs="Arial"/>
          <w:sz w:val="22"/>
          <w:szCs w:val="22"/>
          <w:lang w:val="ru-RU"/>
        </w:rPr>
        <w:t>(«</w:t>
      </w:r>
      <w:r w:rsidRPr="008851E0">
        <w:rPr>
          <w:rFonts w:ascii="Arial" w:eastAsia="TimesNewRoman" w:hAnsi="Arial" w:cs="Arial"/>
          <w:sz w:val="22"/>
          <w:szCs w:val="22"/>
          <w:lang w:val="ru-RU"/>
        </w:rPr>
        <w:t>Службени лист</w:t>
      </w:r>
      <w:r w:rsidR="00A91B5D" w:rsidRPr="008851E0">
        <w:rPr>
          <w:rFonts w:ascii="Arial" w:eastAsia="TimesNewRoman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eastAsia="TimesNewRoman" w:hAnsi="Arial" w:cs="Arial"/>
          <w:color w:val="000000"/>
          <w:sz w:val="22"/>
          <w:szCs w:val="22"/>
          <w:lang w:val="ru-RU"/>
        </w:rPr>
        <w:t>СРЈ», бр. 33/97, 31/01</w:t>
      </w:r>
      <w:r w:rsidR="00A91B5D" w:rsidRPr="008851E0">
        <w:rPr>
          <w:rFonts w:ascii="Arial" w:eastAsia="TimesNewRoman" w:hAnsi="Arial" w:cs="Arial"/>
          <w:color w:val="000000"/>
          <w:sz w:val="22"/>
          <w:szCs w:val="22"/>
          <w:lang w:val="ru-RU"/>
        </w:rPr>
        <w:t>, 30/10</w:t>
      </w:r>
      <w:r w:rsidRPr="008851E0">
        <w:rPr>
          <w:rFonts w:ascii="Arial" w:eastAsia="TimesNewRoman" w:hAnsi="Arial" w:cs="Arial"/>
          <w:color w:val="000000"/>
          <w:sz w:val="22"/>
          <w:szCs w:val="22"/>
          <w:lang w:val="ru-RU"/>
        </w:rPr>
        <w:t>) када у управним стварима непосредно примењујући прописе, решава о</w:t>
      </w:r>
      <w:r w:rsidR="00625FFF" w:rsidRPr="008851E0">
        <w:rPr>
          <w:rFonts w:ascii="Arial" w:eastAsia="TimesNewRoman" w:hAnsi="Arial" w:cs="Arial"/>
          <w:color w:val="000000"/>
          <w:sz w:val="22"/>
          <w:szCs w:val="22"/>
          <w:lang w:val="sr-Cyrl-CS"/>
        </w:rPr>
        <w:t xml:space="preserve"> </w:t>
      </w:r>
      <w:r w:rsidRPr="008851E0">
        <w:rPr>
          <w:rFonts w:ascii="Arial" w:eastAsia="TimesNewRoman" w:hAnsi="Arial" w:cs="Arial"/>
          <w:color w:val="000000"/>
          <w:sz w:val="22"/>
          <w:szCs w:val="22"/>
          <w:lang w:val="ru-RU"/>
        </w:rPr>
        <w:t>правима, обавезама или правним интересима физичког лица, правног лица или друге странке.</w:t>
      </w:r>
    </w:p>
    <w:p w:rsidR="00C2413B" w:rsidRPr="008851E0" w:rsidRDefault="00C2413B" w:rsidP="008851E0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</w:p>
    <w:p w:rsidR="000F423C" w:rsidRPr="008851E0" w:rsidRDefault="000F423C" w:rsidP="008639C4">
      <w:pPr>
        <w:autoSpaceDE w:val="0"/>
        <w:autoSpaceDN w:val="0"/>
        <w:adjustRightInd w:val="0"/>
        <w:jc w:val="both"/>
        <w:rPr>
          <w:rFonts w:ascii="Arial" w:eastAsia="TimesNewRoman" w:hAnsi="Arial" w:cs="Arial"/>
          <w:color w:val="000000"/>
          <w:sz w:val="22"/>
          <w:szCs w:val="22"/>
          <w:lang w:val="ru-RU"/>
        </w:rPr>
      </w:pPr>
    </w:p>
    <w:p w:rsidR="00E91D4E" w:rsidRPr="008851E0" w:rsidRDefault="00E91D4E" w:rsidP="00E91D4E">
      <w:pPr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  <w:lang w:val="ru-RU"/>
        </w:rPr>
      </w:pPr>
    </w:p>
    <w:p w:rsidR="00E91D4E" w:rsidRPr="008851E0" w:rsidRDefault="00F7358D" w:rsidP="00F7358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ru-RU"/>
        </w:rPr>
      </w:pPr>
      <w:r>
        <w:rPr>
          <w:rFonts w:ascii="Arial" w:hAnsi="Arial" w:cs="Arial"/>
          <w:b/>
          <w:bCs/>
          <w:sz w:val="22"/>
          <w:szCs w:val="22"/>
          <w:lang w:val="ru-RU"/>
        </w:rPr>
        <w:t>9.</w:t>
      </w:r>
      <w:r w:rsidR="00E91D4E" w:rsidRPr="008851E0">
        <w:rPr>
          <w:rFonts w:ascii="Arial" w:hAnsi="Arial" w:cs="Arial"/>
          <w:b/>
          <w:bCs/>
          <w:sz w:val="22"/>
          <w:szCs w:val="22"/>
          <w:lang w:val="ru-RU"/>
        </w:rPr>
        <w:t xml:space="preserve"> ПОДАЦИ О НАЧИНУ И МЕСТУ ЧУВАЊА НОСАЧА ИНФОРМАЦИЈА</w:t>
      </w:r>
    </w:p>
    <w:p w:rsidR="00C2413B" w:rsidRPr="008851E0" w:rsidRDefault="00C2413B" w:rsidP="008851E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E91D4E" w:rsidRPr="008851E0" w:rsidRDefault="00E91D4E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851E0">
        <w:rPr>
          <w:rFonts w:ascii="Arial" w:hAnsi="Arial" w:cs="Arial"/>
          <w:sz w:val="22"/>
          <w:szCs w:val="22"/>
          <w:lang w:val="ru-RU"/>
        </w:rPr>
        <w:t>Документација се заводи и чува у складу са Уредбом о канцеларијском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пословању и одговарајућим школским прописима, у секретаријату, рачуноводству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и архиви Школе.</w:t>
      </w:r>
    </w:p>
    <w:p w:rsidR="00E91D4E" w:rsidRPr="008851E0" w:rsidRDefault="00E91D4E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851E0">
        <w:rPr>
          <w:rFonts w:ascii="Arial" w:hAnsi="Arial" w:cs="Arial"/>
          <w:sz w:val="22"/>
          <w:szCs w:val="22"/>
          <w:lang w:val="ru-RU"/>
        </w:rPr>
        <w:t>Носачи информација су: општи акти, записници са седница Школског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одбора, Савета родитеља, стручних већа, Ученичког парламента, одлуке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директора и наведних органа, планови и програми рада, извештаји о раду, архива,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итд.</w:t>
      </w:r>
    </w:p>
    <w:p w:rsidR="00C2413B" w:rsidRPr="008851E0" w:rsidRDefault="00C2413B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E91D4E" w:rsidRPr="008851E0" w:rsidRDefault="00E91D4E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851E0">
        <w:rPr>
          <w:rFonts w:ascii="Arial" w:hAnsi="Arial" w:cs="Arial"/>
          <w:sz w:val="22"/>
          <w:szCs w:val="22"/>
          <w:lang w:val="ru-RU"/>
        </w:rPr>
        <w:t>Носачи информација којима располаже Школа настали у раду и у вези са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радом Школе</w:t>
      </w:r>
      <w:r w:rsidR="00F7358D">
        <w:rPr>
          <w:rFonts w:ascii="Arial" w:hAnsi="Arial" w:cs="Arial"/>
          <w:sz w:val="22"/>
          <w:szCs w:val="22"/>
          <w:lang w:val="ru-RU"/>
        </w:rPr>
        <w:t xml:space="preserve">, </w:t>
      </w:r>
      <w:r w:rsidRPr="008851E0">
        <w:rPr>
          <w:rFonts w:ascii="Arial" w:hAnsi="Arial" w:cs="Arial"/>
          <w:sz w:val="22"/>
          <w:szCs w:val="22"/>
          <w:lang w:val="ru-RU"/>
        </w:rPr>
        <w:t xml:space="preserve"> чувају се уз примену одговарајућих мера заштите, а у складу са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Уредбом о канцеларијском пословању, и то у:</w:t>
      </w:r>
    </w:p>
    <w:p w:rsidR="00C2413B" w:rsidRPr="008851E0" w:rsidRDefault="00C2413B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E91D4E" w:rsidRPr="008851E0" w:rsidRDefault="00E91D4E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851E0">
        <w:rPr>
          <w:rFonts w:ascii="Arial" w:hAnsi="Arial" w:cs="Arial"/>
          <w:sz w:val="22"/>
          <w:szCs w:val="22"/>
          <w:lang w:val="ru-RU"/>
        </w:rPr>
        <w:t xml:space="preserve">1. Архиви </w:t>
      </w:r>
      <w:r w:rsidR="008851E0">
        <w:rPr>
          <w:rFonts w:ascii="Arial" w:hAnsi="Arial" w:cs="Arial"/>
          <w:sz w:val="22"/>
          <w:szCs w:val="22"/>
          <w:lang w:val="ru-RU"/>
        </w:rPr>
        <w:t>школе, к</w:t>
      </w:r>
      <w:r w:rsidRPr="008851E0">
        <w:rPr>
          <w:rFonts w:ascii="Arial" w:hAnsi="Arial" w:cs="Arial"/>
          <w:sz w:val="22"/>
          <w:szCs w:val="22"/>
          <w:lang w:val="ru-RU"/>
        </w:rPr>
        <w:t>анцеларији</w:t>
      </w:r>
      <w:r w:rsidR="008851E0">
        <w:rPr>
          <w:rFonts w:ascii="Arial" w:hAnsi="Arial" w:cs="Arial"/>
          <w:sz w:val="22"/>
          <w:szCs w:val="22"/>
          <w:lang w:val="ru-RU"/>
        </w:rPr>
        <w:t xml:space="preserve"> директора, </w:t>
      </w:r>
      <w:r w:rsidR="00F7358D">
        <w:rPr>
          <w:rFonts w:ascii="Arial" w:hAnsi="Arial" w:cs="Arial"/>
          <w:sz w:val="22"/>
          <w:szCs w:val="22"/>
          <w:lang w:val="ru-RU"/>
        </w:rPr>
        <w:t xml:space="preserve"> секретара, </w:t>
      </w:r>
      <w:r w:rsidRPr="008851E0">
        <w:rPr>
          <w:rFonts w:ascii="Arial" w:hAnsi="Arial" w:cs="Arial"/>
          <w:sz w:val="22"/>
          <w:szCs w:val="22"/>
          <w:lang w:val="ru-RU"/>
        </w:rPr>
        <w:t xml:space="preserve">шефа рачуноводства, </w:t>
      </w:r>
      <w:r w:rsidR="00C2413B" w:rsidRPr="008851E0">
        <w:rPr>
          <w:rFonts w:ascii="Arial" w:hAnsi="Arial" w:cs="Arial"/>
          <w:sz w:val="22"/>
          <w:szCs w:val="22"/>
          <w:lang w:val="ru-RU"/>
        </w:rPr>
        <w:t>п</w:t>
      </w:r>
      <w:r w:rsidR="008851E0">
        <w:rPr>
          <w:rFonts w:ascii="Arial" w:hAnsi="Arial" w:cs="Arial"/>
          <w:sz w:val="22"/>
          <w:szCs w:val="22"/>
          <w:lang w:val="ru-RU"/>
        </w:rPr>
        <w:t>сихолог</w:t>
      </w:r>
      <w:r w:rsidR="00A91B5D" w:rsidRPr="008851E0">
        <w:rPr>
          <w:rFonts w:ascii="Arial" w:hAnsi="Arial" w:cs="Arial"/>
          <w:sz w:val="22"/>
          <w:szCs w:val="22"/>
          <w:lang w:val="ru-RU"/>
        </w:rPr>
        <w:t>а и библиотеци</w:t>
      </w:r>
      <w:r w:rsidR="008851E0">
        <w:rPr>
          <w:rFonts w:ascii="Arial" w:hAnsi="Arial" w:cs="Arial"/>
          <w:sz w:val="22"/>
          <w:szCs w:val="22"/>
          <w:lang w:val="ru-RU"/>
        </w:rPr>
        <w:t>.</w:t>
      </w:r>
    </w:p>
    <w:p w:rsidR="00C2413B" w:rsidRPr="008851E0" w:rsidRDefault="00C2413B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E91D4E" w:rsidRPr="000062B2" w:rsidRDefault="00E91D4E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0062B2">
        <w:rPr>
          <w:rFonts w:ascii="Arial" w:hAnsi="Arial" w:cs="Arial"/>
          <w:sz w:val="22"/>
          <w:szCs w:val="22"/>
          <w:lang w:val="ru-RU"/>
        </w:rPr>
        <w:t>2. Електронска база података: у канцелариј</w:t>
      </w:r>
      <w:r w:rsidR="008851E0" w:rsidRPr="000062B2">
        <w:rPr>
          <w:rFonts w:ascii="Arial" w:hAnsi="Arial" w:cs="Arial"/>
          <w:sz w:val="22"/>
          <w:szCs w:val="22"/>
          <w:lang w:val="ru-RU"/>
        </w:rPr>
        <w:t>ама</w:t>
      </w:r>
      <w:r w:rsidR="00A91B5D" w:rsidRPr="000062B2">
        <w:rPr>
          <w:rFonts w:ascii="Arial" w:hAnsi="Arial" w:cs="Arial"/>
          <w:sz w:val="22"/>
          <w:szCs w:val="22"/>
          <w:lang w:val="ru-RU"/>
        </w:rPr>
        <w:t xml:space="preserve"> директора,</w:t>
      </w:r>
      <w:r w:rsidR="008851E0" w:rsidRPr="000062B2">
        <w:rPr>
          <w:rFonts w:ascii="Arial" w:hAnsi="Arial" w:cs="Arial"/>
          <w:sz w:val="22"/>
          <w:szCs w:val="22"/>
          <w:lang w:val="ru-RU"/>
        </w:rPr>
        <w:t xml:space="preserve"> психолога, </w:t>
      </w:r>
      <w:r w:rsidRPr="000062B2">
        <w:rPr>
          <w:rFonts w:ascii="Arial" w:hAnsi="Arial" w:cs="Arial"/>
          <w:sz w:val="22"/>
          <w:szCs w:val="22"/>
          <w:lang w:val="ru-RU"/>
        </w:rPr>
        <w:t>секретара и шефа рачуноводства Школе</w:t>
      </w:r>
      <w:r w:rsidR="00C2413B" w:rsidRPr="000062B2">
        <w:rPr>
          <w:rFonts w:ascii="Arial" w:hAnsi="Arial" w:cs="Arial"/>
          <w:sz w:val="22"/>
          <w:szCs w:val="22"/>
          <w:lang w:val="ru-RU"/>
        </w:rPr>
        <w:t>.</w:t>
      </w:r>
    </w:p>
    <w:p w:rsidR="00C2413B" w:rsidRPr="008851E0" w:rsidRDefault="00C2413B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E91D4E" w:rsidRPr="008851E0" w:rsidRDefault="00E91D4E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851E0">
        <w:rPr>
          <w:rFonts w:ascii="Arial" w:hAnsi="Arial" w:cs="Arial"/>
          <w:sz w:val="22"/>
          <w:szCs w:val="22"/>
          <w:lang w:val="ru-RU"/>
        </w:rPr>
        <w:t xml:space="preserve">3. За предмете за које није истекао рок чувања: </w:t>
      </w:r>
      <w:r w:rsidR="008851E0">
        <w:rPr>
          <w:rFonts w:ascii="Arial" w:hAnsi="Arial" w:cs="Arial"/>
          <w:sz w:val="22"/>
          <w:szCs w:val="22"/>
          <w:lang w:val="ru-RU"/>
        </w:rPr>
        <w:t xml:space="preserve">у архиви, </w:t>
      </w:r>
      <w:r w:rsidRPr="008851E0">
        <w:rPr>
          <w:rFonts w:ascii="Arial" w:hAnsi="Arial" w:cs="Arial"/>
          <w:sz w:val="22"/>
          <w:szCs w:val="22"/>
          <w:lang w:val="ru-RU"/>
        </w:rPr>
        <w:t>у канцеларији секретара</w:t>
      </w:r>
      <w:r w:rsidR="008851E0">
        <w:rPr>
          <w:rFonts w:ascii="Arial" w:hAnsi="Arial" w:cs="Arial"/>
          <w:sz w:val="22"/>
          <w:szCs w:val="22"/>
          <w:lang w:val="ru-RU"/>
        </w:rPr>
        <w:t xml:space="preserve">, 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 xml:space="preserve">шефа </w:t>
      </w:r>
      <w:r w:rsidR="00C2413B" w:rsidRPr="008851E0">
        <w:rPr>
          <w:rFonts w:ascii="Arial" w:hAnsi="Arial" w:cs="Arial"/>
          <w:sz w:val="22"/>
          <w:szCs w:val="22"/>
          <w:lang w:val="ru-RU"/>
        </w:rPr>
        <w:t>р</w:t>
      </w:r>
      <w:r w:rsidRPr="008851E0">
        <w:rPr>
          <w:rFonts w:ascii="Arial" w:hAnsi="Arial" w:cs="Arial"/>
          <w:sz w:val="22"/>
          <w:szCs w:val="22"/>
          <w:lang w:val="ru-RU"/>
        </w:rPr>
        <w:t xml:space="preserve">ачуноводства </w:t>
      </w:r>
      <w:r w:rsidR="00A91B5D" w:rsidRPr="008851E0">
        <w:rPr>
          <w:rFonts w:ascii="Arial" w:hAnsi="Arial" w:cs="Arial"/>
          <w:sz w:val="22"/>
          <w:szCs w:val="22"/>
          <w:lang w:val="ru-RU"/>
        </w:rPr>
        <w:t>и библиотеци</w:t>
      </w:r>
      <w:r w:rsidR="00F40F2F" w:rsidRPr="008851E0">
        <w:rPr>
          <w:rFonts w:ascii="Arial" w:hAnsi="Arial" w:cs="Arial"/>
          <w:sz w:val="22"/>
          <w:szCs w:val="22"/>
          <w:lang w:val="ru-RU"/>
        </w:rPr>
        <w:t xml:space="preserve"> Школе</w:t>
      </w:r>
      <w:r w:rsidR="00A91B5D" w:rsidRPr="008851E0">
        <w:rPr>
          <w:rFonts w:ascii="Arial" w:hAnsi="Arial" w:cs="Arial"/>
          <w:sz w:val="22"/>
          <w:szCs w:val="22"/>
          <w:lang w:val="ru-RU"/>
        </w:rPr>
        <w:t>.</w:t>
      </w:r>
    </w:p>
    <w:p w:rsidR="00C2413B" w:rsidRPr="008851E0" w:rsidRDefault="00C2413B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E91D4E" w:rsidRPr="008851E0" w:rsidRDefault="00E91D4E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851E0">
        <w:rPr>
          <w:rFonts w:ascii="Arial" w:hAnsi="Arial" w:cs="Arial"/>
          <w:sz w:val="22"/>
          <w:szCs w:val="22"/>
          <w:lang w:val="ru-RU"/>
        </w:rPr>
        <w:t>4. Финансијска документација о плаћању за потребе министарства и исплати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плата запосленима: у канцеларији шефа рачуноводства Школе</w:t>
      </w:r>
      <w:r w:rsidR="008851E0">
        <w:rPr>
          <w:rFonts w:ascii="Arial" w:hAnsi="Arial" w:cs="Arial"/>
          <w:sz w:val="22"/>
          <w:szCs w:val="22"/>
          <w:lang w:val="ru-RU"/>
        </w:rPr>
        <w:t xml:space="preserve"> и архиви.</w:t>
      </w:r>
    </w:p>
    <w:p w:rsidR="00C2413B" w:rsidRPr="008851E0" w:rsidRDefault="00C2413B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E91D4E" w:rsidRPr="008851E0" w:rsidRDefault="00E91D4E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851E0">
        <w:rPr>
          <w:rFonts w:ascii="Arial" w:hAnsi="Arial" w:cs="Arial"/>
          <w:sz w:val="22"/>
          <w:szCs w:val="22"/>
          <w:lang w:val="ru-RU"/>
        </w:rPr>
        <w:t>5. Остала папирна документација: досијеи запослених, документација о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регистрацији органа, отварању ПИБ-а, документација о набавци опреме и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других средстава за рад министарства, чува се у канцеларији секретара и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шефа рачуноводства Школе</w:t>
      </w:r>
    </w:p>
    <w:p w:rsidR="00C2413B" w:rsidRPr="008851E0" w:rsidRDefault="00C2413B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</w:p>
    <w:p w:rsidR="00E91D4E" w:rsidRPr="008851E0" w:rsidRDefault="00E91D4E" w:rsidP="00F7358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ru-RU"/>
        </w:rPr>
      </w:pPr>
      <w:r w:rsidRPr="008851E0">
        <w:rPr>
          <w:rFonts w:ascii="Arial" w:hAnsi="Arial" w:cs="Arial"/>
          <w:sz w:val="22"/>
          <w:szCs w:val="22"/>
          <w:lang w:val="ru-RU"/>
        </w:rPr>
        <w:t>6. На интернет презентацији објављују се информације које су настале у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раду или у вези са радом Школе, а чија садржина има или би могла имати</w:t>
      </w:r>
      <w:r w:rsidR="00C2413B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 xml:space="preserve">значај за јавни интерес. </w:t>
      </w:r>
      <w:r w:rsidR="00173DFC" w:rsidRPr="008851E0">
        <w:rPr>
          <w:rFonts w:ascii="Arial" w:hAnsi="Arial" w:cs="Arial"/>
          <w:sz w:val="22"/>
          <w:szCs w:val="22"/>
          <w:lang w:val="ru-RU"/>
        </w:rPr>
        <w:t xml:space="preserve"> И</w:t>
      </w:r>
      <w:r w:rsidRPr="008851E0">
        <w:rPr>
          <w:rFonts w:ascii="Arial" w:hAnsi="Arial" w:cs="Arial"/>
          <w:sz w:val="22"/>
          <w:szCs w:val="22"/>
          <w:lang w:val="ru-RU"/>
        </w:rPr>
        <w:t>нформације на сајту остају док траје њихова</w:t>
      </w:r>
      <w:r w:rsidR="00173DFC" w:rsidRPr="008851E0">
        <w:rPr>
          <w:rFonts w:ascii="Arial" w:hAnsi="Arial" w:cs="Arial"/>
          <w:sz w:val="22"/>
          <w:szCs w:val="22"/>
          <w:lang w:val="ru-RU"/>
        </w:rPr>
        <w:t xml:space="preserve"> </w:t>
      </w:r>
      <w:r w:rsidRPr="008851E0">
        <w:rPr>
          <w:rFonts w:ascii="Arial" w:hAnsi="Arial" w:cs="Arial"/>
          <w:sz w:val="22"/>
          <w:szCs w:val="22"/>
          <w:lang w:val="ru-RU"/>
        </w:rPr>
        <w:t>примена (или актуелност по другом основу), а по потреби се ажурирају.</w:t>
      </w:r>
    </w:p>
    <w:p w:rsidR="008851E0" w:rsidRPr="002D72B0" w:rsidRDefault="008851E0" w:rsidP="008851E0">
      <w:pPr>
        <w:tabs>
          <w:tab w:val="left" w:pos="1154"/>
        </w:tabs>
        <w:autoSpaceDE w:val="0"/>
        <w:autoSpaceDN w:val="0"/>
        <w:adjustRightInd w:val="0"/>
        <w:spacing w:after="120"/>
        <w:ind w:left="1154" w:hanging="360"/>
        <w:jc w:val="both"/>
        <w:rPr>
          <w:rFonts w:cs="Arial"/>
          <w:sz w:val="22"/>
          <w:szCs w:val="22"/>
          <w:lang w:val="ru-RU"/>
        </w:rPr>
      </w:pPr>
      <w:r w:rsidRPr="002D72B0">
        <w:rPr>
          <w:rFonts w:cs="Arial CYR"/>
          <w:sz w:val="22"/>
          <w:szCs w:val="22"/>
          <w:lang w:val="ru-RU"/>
        </w:rPr>
        <w:t xml:space="preserve"> </w:t>
      </w:r>
    </w:p>
    <w:p w:rsidR="008851E0" w:rsidRDefault="008851E0" w:rsidP="008851E0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rFonts w:cs="Arial"/>
          <w:sz w:val="22"/>
          <w:szCs w:val="22"/>
          <w:lang w:val="sr-Cyrl-CS"/>
        </w:rPr>
      </w:pPr>
    </w:p>
    <w:p w:rsidR="008639C4" w:rsidRPr="008851E0" w:rsidRDefault="008639C4" w:rsidP="008851E0">
      <w:pPr>
        <w:autoSpaceDE w:val="0"/>
        <w:autoSpaceDN w:val="0"/>
        <w:adjustRightInd w:val="0"/>
        <w:jc w:val="both"/>
        <w:rPr>
          <w:rFonts w:ascii="Arial" w:hAnsi="Arial" w:cs="Arial"/>
          <w:color w:val="00B0F0"/>
          <w:sz w:val="22"/>
          <w:szCs w:val="22"/>
          <w:lang w:val="ru-RU"/>
        </w:rPr>
      </w:pPr>
    </w:p>
    <w:sectPr w:rsidR="008639C4" w:rsidRPr="008851E0" w:rsidSect="00150B7B">
      <w:headerReference w:type="default" r:id="rId16"/>
      <w:footerReference w:type="default" r:id="rId17"/>
      <w:footerReference w:type="first" r:id="rId18"/>
      <w:pgSz w:w="12240" w:h="15840"/>
      <w:pgMar w:top="1440" w:right="126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D1" w:rsidRDefault="009324D1" w:rsidP="00550CFB">
      <w:r>
        <w:separator/>
      </w:r>
    </w:p>
  </w:endnote>
  <w:endnote w:type="continuationSeparator" w:id="0">
    <w:p w:rsidR="009324D1" w:rsidRDefault="009324D1" w:rsidP="0055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35" w:rsidRDefault="00095F3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7C48">
      <w:rPr>
        <w:noProof/>
      </w:rPr>
      <w:t>35</w:t>
    </w:r>
    <w:r>
      <w:rPr>
        <w:noProof/>
      </w:rPr>
      <w:fldChar w:fldCharType="end"/>
    </w:r>
  </w:p>
  <w:p w:rsidR="00095F35" w:rsidRPr="00784E3C" w:rsidRDefault="00095F35" w:rsidP="00150B7B">
    <w:pPr>
      <w:pStyle w:val="Footer"/>
      <w:pBdr>
        <w:top w:val="double" w:sz="4" w:space="1" w:color="auto"/>
      </w:pBdr>
      <w:jc w:val="center"/>
      <w:rPr>
        <w:rFonts w:ascii="Cambria" w:hAnsi="Cambria"/>
        <w:b/>
        <w:i/>
        <w:lang w:val="sr-Cyrl-C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35" w:rsidRDefault="00F97C4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57110" cy="9530715"/>
              <wp:effectExtent l="0" t="0" r="26670" b="2667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7110" cy="953071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B361CB3" id="Rectangle 452" o:spid="_x0000_s1026" style="position:absolute;margin-left:0;margin-top:0;width:579.3pt;height:750.45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" filled="f" strokecolor="#767171" strokeweight="1.25pt">
              <v:path arrowok="t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D1" w:rsidRDefault="009324D1" w:rsidP="00550CFB">
      <w:r>
        <w:separator/>
      </w:r>
    </w:p>
  </w:footnote>
  <w:footnote w:type="continuationSeparator" w:id="0">
    <w:p w:rsidR="009324D1" w:rsidRDefault="009324D1" w:rsidP="00550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F35" w:rsidRDefault="00F97C4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233680</wp:posOffset>
              </wp:positionV>
              <wp:extent cx="1700530" cy="1024255"/>
              <wp:effectExtent l="9525" t="5080" r="4445" b="8890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84" cy="1024128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BD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5F35" w:rsidRPr="00A52E52" w:rsidRDefault="00095F35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</w:rPr>
                            </w:pPr>
                            <w:r w:rsidRPr="00A52E52">
                              <w:rPr>
                                <w:color w:val="FFFFFF"/>
                              </w:rPr>
                              <w:fldChar w:fldCharType="begin"/>
                            </w:r>
                            <w:r w:rsidRPr="00A52E52">
                              <w:rPr>
                                <w:color w:val="FFFFFF"/>
                              </w:rPr>
                              <w:instrText xml:space="preserve"> PAGE   \* MERGEFORMAT </w:instrText>
                            </w:r>
                            <w:r w:rsidRPr="00A52E52">
                              <w:rPr>
                                <w:color w:val="FFFFFF"/>
                              </w:rPr>
                              <w:fldChar w:fldCharType="separate"/>
                            </w:r>
                            <w:r w:rsidR="00F97C48">
                              <w:rPr>
                                <w:noProof/>
                                <w:color w:val="FFFFFF"/>
                              </w:rPr>
                              <w:t>35</w:t>
                            </w:r>
                            <w:r w:rsidRPr="00A52E52">
                              <w:rPr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7" style="position:absolute;margin-left:0;margin-top:18.4pt;width:133.9pt;height:80.65pt;z-index: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">
              <v:group id="Group 159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QJ8QA&#10;AADaAAAADwAAAGRycy9kb3ducmV2LnhtbESPT2vCQBTE7wW/w/IK3pqNSmtJsxEpiB4KpRpyfmRf&#10;/tDs2zS7xrSfvisIHoeZ+Q2TbibTiZEG11pWsIhiEMSl1S3XCvLT7ukVhPPIGjvLpOCXHGyy2UOK&#10;ibYX/qLx6GsRIOwSVNB43ydSurIhgy6yPXHwKjsY9EEOtdQDXgLcdHIZxy/SYMthocGe3hsqv49n&#10;o2D987ffVft+mY/5J1dYFB+L50Kp+eO0fQPhafL38K190ApWcL0Sb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UCfEAAAA2gAAAA8AAAAAAAAAAAAAAAAAmAIAAGRycy9k&#10;b3ducmV2LnhtbFBLBQYAAAAABAAEAPUAAACJAwAAAAA=&#10;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EzgsEA&#10;AADaAAAADwAAAGRycy9kb3ducmV2LnhtbESPS2vDMBCE74X8B7GF3mq5SSnBtRJCaCHHxE3ui7V+&#10;UGvlSIof/fVRodDjMDPfMPl2Mp0YyPnWsoKXJAVBXFrdcq3g/PX5vAbhA7LGzjIpmMnDdrN4yDHT&#10;duQTDUWoRYSwz1BBE0KfSenLhgz6xPbE0ausMxiidLXUDscIN51cpumbNNhyXGiwp31D5XdxMwou&#10;x3b1UfCOTtW+us7OmeH2s1Tq6XHavYMINIX/8F/7oBW8wu+Ve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RM4LBAAAA2gAAAA8AAAAAAAAAAAAAAAAAmAIAAGRycy9kb3du&#10;cmV2LnhtbFBLBQYAAAAABAAEAPUAAACGAwAAAAA=&#10;" path="m,l1462822,,910372,376306,,1014481,,xe" fillcolor="#5b9bd5" stroked="f" strokeweight="1pt">
                  <v:stroke joinstyle="miter"/>
                  <v:path arrowok="t" o:connecttype="custom" o:connectlocs="0,0;1463258,0;910644,376680;0,1015487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095F35" w:rsidRPr="00A52E52" w:rsidRDefault="00095F35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</w:rPr>
                      </w:pPr>
                      <w:r w:rsidRPr="00A52E52">
                        <w:rPr>
                          <w:color w:val="FFFFFF"/>
                        </w:rPr>
                        <w:fldChar w:fldCharType="begin"/>
                      </w:r>
                      <w:r w:rsidRPr="00A52E52">
                        <w:rPr>
                          <w:color w:val="FFFFFF"/>
                        </w:rPr>
                        <w:instrText xml:space="preserve"> PAGE   \* MERGEFORMAT </w:instrText>
                      </w:r>
                      <w:r w:rsidRPr="00A52E52">
                        <w:rPr>
                          <w:color w:val="FFFFFF"/>
                        </w:rPr>
                        <w:fldChar w:fldCharType="separate"/>
                      </w:r>
                      <w:r w:rsidR="00F97C48">
                        <w:rPr>
                          <w:noProof/>
                          <w:color w:val="FFFFFF"/>
                        </w:rPr>
                        <w:t>35</w:t>
                      </w:r>
                      <w:r w:rsidRPr="00A52E52">
                        <w:rPr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79"/>
      </v:shape>
    </w:pict>
  </w:numPicBullet>
  <w:abstractNum w:abstractNumId="0">
    <w:nsid w:val="05FE14E2"/>
    <w:multiLevelType w:val="hybridMultilevel"/>
    <w:tmpl w:val="9F086B58"/>
    <w:lvl w:ilvl="0" w:tplc="8F3A47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660E7"/>
    <w:multiLevelType w:val="hybridMultilevel"/>
    <w:tmpl w:val="7C2E51BC"/>
    <w:lvl w:ilvl="0" w:tplc="08E6D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D7592"/>
    <w:multiLevelType w:val="hybridMultilevel"/>
    <w:tmpl w:val="C8982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E2E704A"/>
    <w:multiLevelType w:val="hybridMultilevel"/>
    <w:tmpl w:val="9830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7C439B"/>
    <w:multiLevelType w:val="hybridMultilevel"/>
    <w:tmpl w:val="BE6EFC50"/>
    <w:lvl w:ilvl="0" w:tplc="08E6D1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704B5A"/>
    <w:multiLevelType w:val="hybridMultilevel"/>
    <w:tmpl w:val="00806CF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76583D"/>
    <w:multiLevelType w:val="multilevel"/>
    <w:tmpl w:val="1646D6C0"/>
    <w:lvl w:ilvl="0">
      <w:start w:val="3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E9C5F59"/>
    <w:multiLevelType w:val="hybridMultilevel"/>
    <w:tmpl w:val="FBA45090"/>
    <w:lvl w:ilvl="0" w:tplc="4FBC6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1B5D68"/>
    <w:multiLevelType w:val="multilevel"/>
    <w:tmpl w:val="3F7AA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54C5155"/>
    <w:multiLevelType w:val="hybridMultilevel"/>
    <w:tmpl w:val="E6F86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D4CEA4">
      <w:start w:val="1"/>
      <w:numFmt w:val="decimal"/>
      <w:lvlText w:val="%2.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F4E45C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847A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DC25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ECE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106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6E6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E3850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183EBB"/>
    <w:multiLevelType w:val="hybridMultilevel"/>
    <w:tmpl w:val="A2841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06662"/>
    <w:multiLevelType w:val="hybridMultilevel"/>
    <w:tmpl w:val="AB9C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D709C"/>
    <w:multiLevelType w:val="multilevel"/>
    <w:tmpl w:val="54E2B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B554ED"/>
    <w:multiLevelType w:val="hybridMultilevel"/>
    <w:tmpl w:val="A0A8D8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628B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068F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E0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2B5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95C5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8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EC9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C2B9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8E0B38"/>
    <w:multiLevelType w:val="hybridMultilevel"/>
    <w:tmpl w:val="1B9C6E48"/>
    <w:lvl w:ilvl="0" w:tplc="4FBC6A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73472"/>
    <w:multiLevelType w:val="hybridMultilevel"/>
    <w:tmpl w:val="55A04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1F40D9"/>
    <w:multiLevelType w:val="hybridMultilevel"/>
    <w:tmpl w:val="BC884964"/>
    <w:lvl w:ilvl="0" w:tplc="FFB204E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A2609"/>
    <w:multiLevelType w:val="hybridMultilevel"/>
    <w:tmpl w:val="B8CAA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4"/>
  </w:num>
  <w:num w:numId="4">
    <w:abstractNumId w:val="1"/>
  </w:num>
  <w:num w:numId="5">
    <w:abstractNumId w:val="16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15"/>
  </w:num>
  <w:num w:numId="11">
    <w:abstractNumId w:val="10"/>
  </w:num>
  <w:num w:numId="12">
    <w:abstractNumId w:val="9"/>
  </w:num>
  <w:num w:numId="13">
    <w:abstractNumId w:val="11"/>
  </w:num>
  <w:num w:numId="14">
    <w:abstractNumId w:val="13"/>
  </w:num>
  <w:num w:numId="15">
    <w:abstractNumId w:val="0"/>
  </w:num>
  <w:num w:numId="16">
    <w:abstractNumId w:val="5"/>
  </w:num>
  <w:num w:numId="17">
    <w:abstractNumId w:val="3"/>
  </w:num>
  <w:num w:numId="18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3C"/>
    <w:rsid w:val="00001ECB"/>
    <w:rsid w:val="000062B2"/>
    <w:rsid w:val="000062FD"/>
    <w:rsid w:val="000073E0"/>
    <w:rsid w:val="00010AF4"/>
    <w:rsid w:val="000114C1"/>
    <w:rsid w:val="000203C9"/>
    <w:rsid w:val="00024E2F"/>
    <w:rsid w:val="0002611E"/>
    <w:rsid w:val="000268FC"/>
    <w:rsid w:val="00040D29"/>
    <w:rsid w:val="00050B1B"/>
    <w:rsid w:val="000556B5"/>
    <w:rsid w:val="00055A7A"/>
    <w:rsid w:val="000642E4"/>
    <w:rsid w:val="00065234"/>
    <w:rsid w:val="000736BD"/>
    <w:rsid w:val="000764BC"/>
    <w:rsid w:val="00081FA0"/>
    <w:rsid w:val="00086273"/>
    <w:rsid w:val="0009260B"/>
    <w:rsid w:val="0009352A"/>
    <w:rsid w:val="00095F35"/>
    <w:rsid w:val="000A06AE"/>
    <w:rsid w:val="000A1542"/>
    <w:rsid w:val="000A52FB"/>
    <w:rsid w:val="000C3ADE"/>
    <w:rsid w:val="000C6E41"/>
    <w:rsid w:val="000D35C3"/>
    <w:rsid w:val="000D4CBC"/>
    <w:rsid w:val="000E1361"/>
    <w:rsid w:val="000E2A26"/>
    <w:rsid w:val="000E5890"/>
    <w:rsid w:val="000F423C"/>
    <w:rsid w:val="000F6DF1"/>
    <w:rsid w:val="001003A3"/>
    <w:rsid w:val="00103154"/>
    <w:rsid w:val="00103B72"/>
    <w:rsid w:val="001149FE"/>
    <w:rsid w:val="00125D3A"/>
    <w:rsid w:val="001309DC"/>
    <w:rsid w:val="00132120"/>
    <w:rsid w:val="00133149"/>
    <w:rsid w:val="00134351"/>
    <w:rsid w:val="00137686"/>
    <w:rsid w:val="001450D4"/>
    <w:rsid w:val="001463D1"/>
    <w:rsid w:val="00150B7B"/>
    <w:rsid w:val="001634FC"/>
    <w:rsid w:val="00166BE0"/>
    <w:rsid w:val="00173DFC"/>
    <w:rsid w:val="00177E53"/>
    <w:rsid w:val="0018579D"/>
    <w:rsid w:val="001A0D25"/>
    <w:rsid w:val="001A5D4B"/>
    <w:rsid w:val="001A7BE1"/>
    <w:rsid w:val="001B083F"/>
    <w:rsid w:val="001B0B04"/>
    <w:rsid w:val="001C66A0"/>
    <w:rsid w:val="001D0FF1"/>
    <w:rsid w:val="002041C0"/>
    <w:rsid w:val="0020657D"/>
    <w:rsid w:val="00210FF6"/>
    <w:rsid w:val="002156E7"/>
    <w:rsid w:val="002209EF"/>
    <w:rsid w:val="00224B42"/>
    <w:rsid w:val="00241C90"/>
    <w:rsid w:val="0024727D"/>
    <w:rsid w:val="00247EE8"/>
    <w:rsid w:val="00267466"/>
    <w:rsid w:val="002740B8"/>
    <w:rsid w:val="002813AD"/>
    <w:rsid w:val="00286502"/>
    <w:rsid w:val="00296F9A"/>
    <w:rsid w:val="002A1DF1"/>
    <w:rsid w:val="002B04F1"/>
    <w:rsid w:val="002B31CF"/>
    <w:rsid w:val="002B73DC"/>
    <w:rsid w:val="002C7368"/>
    <w:rsid w:val="002C73B3"/>
    <w:rsid w:val="002D0B8D"/>
    <w:rsid w:val="002D61D4"/>
    <w:rsid w:val="002D62E3"/>
    <w:rsid w:val="002E17A4"/>
    <w:rsid w:val="002E3ADE"/>
    <w:rsid w:val="002E5AE4"/>
    <w:rsid w:val="002F2C78"/>
    <w:rsid w:val="00300BF3"/>
    <w:rsid w:val="003117D7"/>
    <w:rsid w:val="00312CBB"/>
    <w:rsid w:val="003145F5"/>
    <w:rsid w:val="00316CA5"/>
    <w:rsid w:val="00320911"/>
    <w:rsid w:val="00321C8C"/>
    <w:rsid w:val="00321EAF"/>
    <w:rsid w:val="00326F56"/>
    <w:rsid w:val="003365C8"/>
    <w:rsid w:val="003453F3"/>
    <w:rsid w:val="00350E6D"/>
    <w:rsid w:val="00362658"/>
    <w:rsid w:val="00363137"/>
    <w:rsid w:val="003642F5"/>
    <w:rsid w:val="00374EEE"/>
    <w:rsid w:val="00376570"/>
    <w:rsid w:val="00383272"/>
    <w:rsid w:val="003A6797"/>
    <w:rsid w:val="003C2AFC"/>
    <w:rsid w:val="003C4B45"/>
    <w:rsid w:val="003C60C4"/>
    <w:rsid w:val="003D125B"/>
    <w:rsid w:val="003D300C"/>
    <w:rsid w:val="003D51EA"/>
    <w:rsid w:val="003F21CE"/>
    <w:rsid w:val="003F21E9"/>
    <w:rsid w:val="0042200A"/>
    <w:rsid w:val="0042515B"/>
    <w:rsid w:val="00431974"/>
    <w:rsid w:val="00434A7C"/>
    <w:rsid w:val="00435572"/>
    <w:rsid w:val="004365F3"/>
    <w:rsid w:val="00440F6C"/>
    <w:rsid w:val="0044127E"/>
    <w:rsid w:val="0044167F"/>
    <w:rsid w:val="00445F26"/>
    <w:rsid w:val="004521BA"/>
    <w:rsid w:val="0046172A"/>
    <w:rsid w:val="004627EA"/>
    <w:rsid w:val="00473490"/>
    <w:rsid w:val="004759B2"/>
    <w:rsid w:val="00487C15"/>
    <w:rsid w:val="004933FF"/>
    <w:rsid w:val="00495AED"/>
    <w:rsid w:val="00497A71"/>
    <w:rsid w:val="004A3B45"/>
    <w:rsid w:val="004A6ED4"/>
    <w:rsid w:val="004B0B23"/>
    <w:rsid w:val="004B2757"/>
    <w:rsid w:val="004B3B83"/>
    <w:rsid w:val="004B50CA"/>
    <w:rsid w:val="004B5518"/>
    <w:rsid w:val="004B62A1"/>
    <w:rsid w:val="004C6662"/>
    <w:rsid w:val="004C6E8B"/>
    <w:rsid w:val="004D4BA5"/>
    <w:rsid w:val="004E45AD"/>
    <w:rsid w:val="00500558"/>
    <w:rsid w:val="00503D0F"/>
    <w:rsid w:val="005164A3"/>
    <w:rsid w:val="005216C7"/>
    <w:rsid w:val="00532696"/>
    <w:rsid w:val="005430B3"/>
    <w:rsid w:val="00550CFB"/>
    <w:rsid w:val="00551904"/>
    <w:rsid w:val="00554D3C"/>
    <w:rsid w:val="00555AD5"/>
    <w:rsid w:val="00557545"/>
    <w:rsid w:val="00557BBE"/>
    <w:rsid w:val="00564DDA"/>
    <w:rsid w:val="0056621D"/>
    <w:rsid w:val="00570C58"/>
    <w:rsid w:val="00570ED9"/>
    <w:rsid w:val="00577D70"/>
    <w:rsid w:val="0058129B"/>
    <w:rsid w:val="00587D40"/>
    <w:rsid w:val="00595C81"/>
    <w:rsid w:val="0059738D"/>
    <w:rsid w:val="005A0484"/>
    <w:rsid w:val="005A7460"/>
    <w:rsid w:val="005C1CF4"/>
    <w:rsid w:val="005C7641"/>
    <w:rsid w:val="005D233D"/>
    <w:rsid w:val="005D3A85"/>
    <w:rsid w:val="005D60A7"/>
    <w:rsid w:val="005D64EE"/>
    <w:rsid w:val="005D6890"/>
    <w:rsid w:val="005E49BC"/>
    <w:rsid w:val="005F2427"/>
    <w:rsid w:val="0060194F"/>
    <w:rsid w:val="0060645A"/>
    <w:rsid w:val="006147AA"/>
    <w:rsid w:val="00616B38"/>
    <w:rsid w:val="006202D1"/>
    <w:rsid w:val="00622369"/>
    <w:rsid w:val="00625FFF"/>
    <w:rsid w:val="00632FB6"/>
    <w:rsid w:val="00635772"/>
    <w:rsid w:val="0064401B"/>
    <w:rsid w:val="00652706"/>
    <w:rsid w:val="006565A4"/>
    <w:rsid w:val="00657B9F"/>
    <w:rsid w:val="0066414C"/>
    <w:rsid w:val="0066474E"/>
    <w:rsid w:val="00672E18"/>
    <w:rsid w:val="00674A72"/>
    <w:rsid w:val="0069243C"/>
    <w:rsid w:val="00694D91"/>
    <w:rsid w:val="006A5FB5"/>
    <w:rsid w:val="006A7769"/>
    <w:rsid w:val="006B57A3"/>
    <w:rsid w:val="006B73FB"/>
    <w:rsid w:val="006C6874"/>
    <w:rsid w:val="006D5F46"/>
    <w:rsid w:val="006D6541"/>
    <w:rsid w:val="006E013E"/>
    <w:rsid w:val="006E067B"/>
    <w:rsid w:val="006E6987"/>
    <w:rsid w:val="006E6D94"/>
    <w:rsid w:val="006F7266"/>
    <w:rsid w:val="00703199"/>
    <w:rsid w:val="00710F0E"/>
    <w:rsid w:val="00710F78"/>
    <w:rsid w:val="00711126"/>
    <w:rsid w:val="00711985"/>
    <w:rsid w:val="00721D84"/>
    <w:rsid w:val="007226BF"/>
    <w:rsid w:val="00734217"/>
    <w:rsid w:val="00735EB3"/>
    <w:rsid w:val="00744B3C"/>
    <w:rsid w:val="00762609"/>
    <w:rsid w:val="007649DD"/>
    <w:rsid w:val="00765808"/>
    <w:rsid w:val="007664AA"/>
    <w:rsid w:val="00772E17"/>
    <w:rsid w:val="00773222"/>
    <w:rsid w:val="00774191"/>
    <w:rsid w:val="00784E3C"/>
    <w:rsid w:val="0079026F"/>
    <w:rsid w:val="00791B3B"/>
    <w:rsid w:val="007B1B38"/>
    <w:rsid w:val="007C1AC4"/>
    <w:rsid w:val="007D1E67"/>
    <w:rsid w:val="007E40D6"/>
    <w:rsid w:val="007E4E93"/>
    <w:rsid w:val="007E67E3"/>
    <w:rsid w:val="007F2632"/>
    <w:rsid w:val="007F3DAF"/>
    <w:rsid w:val="0080249F"/>
    <w:rsid w:val="00805766"/>
    <w:rsid w:val="00814322"/>
    <w:rsid w:val="008153EF"/>
    <w:rsid w:val="00816A3A"/>
    <w:rsid w:val="0081707B"/>
    <w:rsid w:val="00820707"/>
    <w:rsid w:val="00827C9C"/>
    <w:rsid w:val="008351B3"/>
    <w:rsid w:val="00835465"/>
    <w:rsid w:val="00843380"/>
    <w:rsid w:val="008478E9"/>
    <w:rsid w:val="0085733F"/>
    <w:rsid w:val="00861423"/>
    <w:rsid w:val="008639C4"/>
    <w:rsid w:val="00865760"/>
    <w:rsid w:val="00870DC5"/>
    <w:rsid w:val="008775F7"/>
    <w:rsid w:val="0088394A"/>
    <w:rsid w:val="008851E0"/>
    <w:rsid w:val="00887DF5"/>
    <w:rsid w:val="008943D8"/>
    <w:rsid w:val="008A0EA1"/>
    <w:rsid w:val="008A241C"/>
    <w:rsid w:val="008A3DA1"/>
    <w:rsid w:val="008A67A1"/>
    <w:rsid w:val="008C12B7"/>
    <w:rsid w:val="008C5417"/>
    <w:rsid w:val="008C7FAD"/>
    <w:rsid w:val="008D7A25"/>
    <w:rsid w:val="008E4DF8"/>
    <w:rsid w:val="008F378E"/>
    <w:rsid w:val="008F711C"/>
    <w:rsid w:val="008F739B"/>
    <w:rsid w:val="008F7B94"/>
    <w:rsid w:val="00901FA8"/>
    <w:rsid w:val="00902A53"/>
    <w:rsid w:val="00910D5F"/>
    <w:rsid w:val="009222C7"/>
    <w:rsid w:val="00924FD7"/>
    <w:rsid w:val="009324D1"/>
    <w:rsid w:val="00934173"/>
    <w:rsid w:val="00952685"/>
    <w:rsid w:val="00955F3B"/>
    <w:rsid w:val="00957C3A"/>
    <w:rsid w:val="009601FF"/>
    <w:rsid w:val="00965E3E"/>
    <w:rsid w:val="00973417"/>
    <w:rsid w:val="009779AA"/>
    <w:rsid w:val="00986A60"/>
    <w:rsid w:val="009A3239"/>
    <w:rsid w:val="009A6A05"/>
    <w:rsid w:val="009B3EF2"/>
    <w:rsid w:val="009C14C1"/>
    <w:rsid w:val="009D68FB"/>
    <w:rsid w:val="009E57E5"/>
    <w:rsid w:val="009E7948"/>
    <w:rsid w:val="00A0015A"/>
    <w:rsid w:val="00A1226F"/>
    <w:rsid w:val="00A13F49"/>
    <w:rsid w:val="00A14BF0"/>
    <w:rsid w:val="00A22DCB"/>
    <w:rsid w:val="00A27CBC"/>
    <w:rsid w:val="00A338A9"/>
    <w:rsid w:val="00A4041C"/>
    <w:rsid w:val="00A45B68"/>
    <w:rsid w:val="00A52E52"/>
    <w:rsid w:val="00A564BF"/>
    <w:rsid w:val="00A57EB6"/>
    <w:rsid w:val="00A604BE"/>
    <w:rsid w:val="00A6746C"/>
    <w:rsid w:val="00A72085"/>
    <w:rsid w:val="00A75D4E"/>
    <w:rsid w:val="00A77423"/>
    <w:rsid w:val="00A77582"/>
    <w:rsid w:val="00A81690"/>
    <w:rsid w:val="00A91B5D"/>
    <w:rsid w:val="00A93B38"/>
    <w:rsid w:val="00AA1481"/>
    <w:rsid w:val="00AB6906"/>
    <w:rsid w:val="00AD15C1"/>
    <w:rsid w:val="00AD7049"/>
    <w:rsid w:val="00AF15E5"/>
    <w:rsid w:val="00AF1858"/>
    <w:rsid w:val="00B22AF6"/>
    <w:rsid w:val="00B236FD"/>
    <w:rsid w:val="00B258F7"/>
    <w:rsid w:val="00B269AE"/>
    <w:rsid w:val="00B308A9"/>
    <w:rsid w:val="00B31DB8"/>
    <w:rsid w:val="00B50780"/>
    <w:rsid w:val="00B54026"/>
    <w:rsid w:val="00B5416B"/>
    <w:rsid w:val="00B550E4"/>
    <w:rsid w:val="00B55F1A"/>
    <w:rsid w:val="00B57A97"/>
    <w:rsid w:val="00B60931"/>
    <w:rsid w:val="00B7251B"/>
    <w:rsid w:val="00B81201"/>
    <w:rsid w:val="00B83D73"/>
    <w:rsid w:val="00B8633C"/>
    <w:rsid w:val="00B86D3D"/>
    <w:rsid w:val="00B8795F"/>
    <w:rsid w:val="00B9120F"/>
    <w:rsid w:val="00BA765F"/>
    <w:rsid w:val="00BA7E11"/>
    <w:rsid w:val="00BB1AFA"/>
    <w:rsid w:val="00BB1EA4"/>
    <w:rsid w:val="00BB1FD4"/>
    <w:rsid w:val="00BB2EC9"/>
    <w:rsid w:val="00BB6B6B"/>
    <w:rsid w:val="00BC6A5E"/>
    <w:rsid w:val="00BD1893"/>
    <w:rsid w:val="00BD1BE8"/>
    <w:rsid w:val="00BD2A82"/>
    <w:rsid w:val="00BE004C"/>
    <w:rsid w:val="00BE4852"/>
    <w:rsid w:val="00BE63DE"/>
    <w:rsid w:val="00BE7CE9"/>
    <w:rsid w:val="00BE7D66"/>
    <w:rsid w:val="00BF1695"/>
    <w:rsid w:val="00BF4E59"/>
    <w:rsid w:val="00BF63A0"/>
    <w:rsid w:val="00C02156"/>
    <w:rsid w:val="00C06A14"/>
    <w:rsid w:val="00C13030"/>
    <w:rsid w:val="00C163C6"/>
    <w:rsid w:val="00C22EA9"/>
    <w:rsid w:val="00C23381"/>
    <w:rsid w:val="00C2413B"/>
    <w:rsid w:val="00C26AFE"/>
    <w:rsid w:val="00C30A5F"/>
    <w:rsid w:val="00C32CE3"/>
    <w:rsid w:val="00C40713"/>
    <w:rsid w:val="00C477CA"/>
    <w:rsid w:val="00C54F60"/>
    <w:rsid w:val="00C65B9E"/>
    <w:rsid w:val="00C6691B"/>
    <w:rsid w:val="00C7577C"/>
    <w:rsid w:val="00C75D30"/>
    <w:rsid w:val="00C84680"/>
    <w:rsid w:val="00C84729"/>
    <w:rsid w:val="00C86907"/>
    <w:rsid w:val="00C92F79"/>
    <w:rsid w:val="00C955AF"/>
    <w:rsid w:val="00C974DD"/>
    <w:rsid w:val="00CA5C3F"/>
    <w:rsid w:val="00CA6454"/>
    <w:rsid w:val="00CB27E6"/>
    <w:rsid w:val="00CC49B9"/>
    <w:rsid w:val="00CD00E8"/>
    <w:rsid w:val="00CD3701"/>
    <w:rsid w:val="00CD39B4"/>
    <w:rsid w:val="00CD3E25"/>
    <w:rsid w:val="00CD6827"/>
    <w:rsid w:val="00CF54CF"/>
    <w:rsid w:val="00D006CA"/>
    <w:rsid w:val="00D0308F"/>
    <w:rsid w:val="00D0400D"/>
    <w:rsid w:val="00D25A80"/>
    <w:rsid w:val="00D34E36"/>
    <w:rsid w:val="00D3513C"/>
    <w:rsid w:val="00D42505"/>
    <w:rsid w:val="00D53E0D"/>
    <w:rsid w:val="00D57EBD"/>
    <w:rsid w:val="00D6265C"/>
    <w:rsid w:val="00D62A1D"/>
    <w:rsid w:val="00D62CD7"/>
    <w:rsid w:val="00D71E1D"/>
    <w:rsid w:val="00D7271C"/>
    <w:rsid w:val="00D7529A"/>
    <w:rsid w:val="00D80719"/>
    <w:rsid w:val="00D8217C"/>
    <w:rsid w:val="00D85611"/>
    <w:rsid w:val="00D932B5"/>
    <w:rsid w:val="00D95C97"/>
    <w:rsid w:val="00D97214"/>
    <w:rsid w:val="00DA07E9"/>
    <w:rsid w:val="00DA121C"/>
    <w:rsid w:val="00DA252F"/>
    <w:rsid w:val="00DA3F90"/>
    <w:rsid w:val="00DA4BA8"/>
    <w:rsid w:val="00DB0EC0"/>
    <w:rsid w:val="00DB4B5F"/>
    <w:rsid w:val="00DB4F0F"/>
    <w:rsid w:val="00DC0C5A"/>
    <w:rsid w:val="00DC39B7"/>
    <w:rsid w:val="00DC5F6F"/>
    <w:rsid w:val="00DC65ED"/>
    <w:rsid w:val="00DD078D"/>
    <w:rsid w:val="00DD2A9C"/>
    <w:rsid w:val="00DD4A17"/>
    <w:rsid w:val="00DD6EE9"/>
    <w:rsid w:val="00DD77B5"/>
    <w:rsid w:val="00DE698C"/>
    <w:rsid w:val="00DE6A5B"/>
    <w:rsid w:val="00DF0B95"/>
    <w:rsid w:val="00E241FC"/>
    <w:rsid w:val="00E25735"/>
    <w:rsid w:val="00E467EB"/>
    <w:rsid w:val="00E47C2F"/>
    <w:rsid w:val="00E539FB"/>
    <w:rsid w:val="00E6386C"/>
    <w:rsid w:val="00E811AB"/>
    <w:rsid w:val="00E814A2"/>
    <w:rsid w:val="00E876B1"/>
    <w:rsid w:val="00E91D4E"/>
    <w:rsid w:val="00E947BE"/>
    <w:rsid w:val="00E97038"/>
    <w:rsid w:val="00EA236B"/>
    <w:rsid w:val="00EB0D4A"/>
    <w:rsid w:val="00EB197C"/>
    <w:rsid w:val="00EB2CB1"/>
    <w:rsid w:val="00EC4685"/>
    <w:rsid w:val="00EC7F0B"/>
    <w:rsid w:val="00ED0728"/>
    <w:rsid w:val="00ED2B4D"/>
    <w:rsid w:val="00EE0BC2"/>
    <w:rsid w:val="00EE3D11"/>
    <w:rsid w:val="00EE5055"/>
    <w:rsid w:val="00EF22D0"/>
    <w:rsid w:val="00EF2B7A"/>
    <w:rsid w:val="00EF4A08"/>
    <w:rsid w:val="00EF5175"/>
    <w:rsid w:val="00F00158"/>
    <w:rsid w:val="00F0221C"/>
    <w:rsid w:val="00F0524C"/>
    <w:rsid w:val="00F06535"/>
    <w:rsid w:val="00F16186"/>
    <w:rsid w:val="00F2572D"/>
    <w:rsid w:val="00F312E7"/>
    <w:rsid w:val="00F37F9E"/>
    <w:rsid w:val="00F40F2F"/>
    <w:rsid w:val="00F54AD7"/>
    <w:rsid w:val="00F56846"/>
    <w:rsid w:val="00F57BE7"/>
    <w:rsid w:val="00F65853"/>
    <w:rsid w:val="00F713A8"/>
    <w:rsid w:val="00F7358D"/>
    <w:rsid w:val="00F77D1D"/>
    <w:rsid w:val="00F83670"/>
    <w:rsid w:val="00F87D55"/>
    <w:rsid w:val="00F90134"/>
    <w:rsid w:val="00F97C48"/>
    <w:rsid w:val="00FA214C"/>
    <w:rsid w:val="00FA4662"/>
    <w:rsid w:val="00FA5156"/>
    <w:rsid w:val="00FA7374"/>
    <w:rsid w:val="00FB30F2"/>
    <w:rsid w:val="00FB39ED"/>
    <w:rsid w:val="00FB5FBD"/>
    <w:rsid w:val="00FD4DE0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68B18C7-1E07-4535-88E9-F2D93C61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4A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7664A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F378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boldcentar">
    <w:name w:val="normalboldcentar"/>
    <w:basedOn w:val="Normal"/>
    <w:rsid w:val="008F378E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character" w:styleId="Hyperlink">
    <w:name w:val="Hyperlink"/>
    <w:uiPriority w:val="99"/>
    <w:rsid w:val="008F378E"/>
    <w:rPr>
      <w:color w:val="0000FF"/>
      <w:u w:val="single"/>
    </w:rPr>
  </w:style>
  <w:style w:type="paragraph" w:customStyle="1" w:styleId="naslov1">
    <w:name w:val="naslov1"/>
    <w:basedOn w:val="Normal"/>
    <w:rsid w:val="00EF5175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normalcentar">
    <w:name w:val="normalcentar"/>
    <w:basedOn w:val="Normal"/>
    <w:rsid w:val="00EF5175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normalitalic">
    <w:name w:val="normalitalic"/>
    <w:basedOn w:val="Normal"/>
    <w:rsid w:val="00EF5175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normalprored">
    <w:name w:val="normalprored"/>
    <w:basedOn w:val="Normal"/>
    <w:rsid w:val="00EF5175"/>
    <w:rPr>
      <w:rFonts w:ascii="Arial" w:hAnsi="Arial" w:cs="Arial"/>
      <w:sz w:val="26"/>
      <w:szCs w:val="26"/>
    </w:rPr>
  </w:style>
  <w:style w:type="paragraph" w:customStyle="1" w:styleId="wyq100---naslov-grupe-clanova-kurziv">
    <w:name w:val="wyq100---naslov-grupe-clanova-kurziv"/>
    <w:basedOn w:val="Normal"/>
    <w:rsid w:val="00EF5175"/>
    <w:pPr>
      <w:spacing w:before="240" w:after="240"/>
      <w:jc w:val="center"/>
    </w:pPr>
    <w:rPr>
      <w:rFonts w:ascii="Arial" w:hAnsi="Arial" w:cs="Arial"/>
      <w:b/>
      <w:bCs/>
      <w:i/>
      <w:iCs/>
    </w:rPr>
  </w:style>
  <w:style w:type="paragraph" w:customStyle="1" w:styleId="wyq110---naslov-clana">
    <w:name w:val="wyq110---naslov-clana"/>
    <w:basedOn w:val="Normal"/>
    <w:rsid w:val="00EF5175"/>
    <w:pPr>
      <w:spacing w:before="240" w:after="240"/>
      <w:jc w:val="center"/>
    </w:pPr>
    <w:rPr>
      <w:rFonts w:ascii="Arial" w:hAnsi="Arial" w:cs="Arial"/>
      <w:b/>
      <w:bCs/>
    </w:rPr>
  </w:style>
  <w:style w:type="paragraph" w:styleId="Footer">
    <w:name w:val="footer"/>
    <w:basedOn w:val="Normal"/>
    <w:link w:val="FooterChar"/>
    <w:uiPriority w:val="99"/>
    <w:rsid w:val="00EF517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F5175"/>
  </w:style>
  <w:style w:type="table" w:styleId="TableGrid">
    <w:name w:val="Table Grid"/>
    <w:basedOn w:val="TableNormal"/>
    <w:rsid w:val="001031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50CF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50CF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C49B9"/>
    <w:rPr>
      <w:sz w:val="24"/>
      <w:szCs w:val="24"/>
    </w:rPr>
  </w:style>
  <w:style w:type="paragraph" w:customStyle="1" w:styleId="Bezrazmaka">
    <w:name w:val="Bez razmaka"/>
    <w:link w:val="BezrazmakaChar"/>
    <w:uiPriority w:val="1"/>
    <w:qFormat/>
    <w:rsid w:val="00CC49B9"/>
    <w:rPr>
      <w:rFonts w:ascii="Calibri" w:hAnsi="Calibri"/>
      <w:sz w:val="22"/>
      <w:szCs w:val="22"/>
      <w:lang w:val="sr-Latn-CS"/>
    </w:rPr>
  </w:style>
  <w:style w:type="character" w:customStyle="1" w:styleId="BezrazmakaChar">
    <w:name w:val="Bez razmaka Char"/>
    <w:link w:val="Bezrazmaka"/>
    <w:uiPriority w:val="1"/>
    <w:rsid w:val="00CC49B9"/>
    <w:rPr>
      <w:rFonts w:ascii="Calibri" w:hAnsi="Calibri"/>
      <w:sz w:val="22"/>
      <w:szCs w:val="22"/>
      <w:lang w:val="sr-Latn-CS" w:eastAsia="en-US" w:bidi="ar-SA"/>
    </w:rPr>
  </w:style>
  <w:style w:type="paragraph" w:styleId="BalloonText">
    <w:name w:val="Balloon Text"/>
    <w:basedOn w:val="Normal"/>
    <w:link w:val="BalloonTextChar"/>
    <w:rsid w:val="00CC49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C49B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6B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F77D1D"/>
    <w:pPr>
      <w:spacing w:before="100" w:beforeAutospacing="1" w:after="100" w:afterAutospacing="1"/>
    </w:pPr>
  </w:style>
  <w:style w:type="table" w:styleId="TableList7">
    <w:name w:val="Table List 7"/>
    <w:basedOn w:val="TableNormal"/>
    <w:rsid w:val="00721D8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CCFF"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3">
    <w:name w:val="Table List 3"/>
    <w:basedOn w:val="TableNormal"/>
    <w:rsid w:val="00721D8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735EB3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5F242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5F2427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570ED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570ED9"/>
    <w:rPr>
      <w:sz w:val="16"/>
      <w:szCs w:val="16"/>
    </w:rPr>
  </w:style>
  <w:style w:type="character" w:customStyle="1" w:styleId="Heading1Char">
    <w:name w:val="Heading 1 Char"/>
    <w:link w:val="Heading1"/>
    <w:rsid w:val="00674A7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numbering" w:customStyle="1" w:styleId="NoList1">
    <w:name w:val="No List1"/>
    <w:next w:val="NoList"/>
    <w:semiHidden/>
    <w:rsid w:val="001B083F"/>
  </w:style>
  <w:style w:type="character" w:styleId="CommentReference">
    <w:name w:val="annotation reference"/>
    <w:rsid w:val="00FF61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61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F61A7"/>
  </w:style>
  <w:style w:type="paragraph" w:styleId="CommentSubject">
    <w:name w:val="annotation subject"/>
    <w:basedOn w:val="CommentText"/>
    <w:next w:val="CommentText"/>
    <w:link w:val="CommentSubjectChar"/>
    <w:rsid w:val="00FF61A7"/>
    <w:rPr>
      <w:b/>
      <w:bCs/>
    </w:rPr>
  </w:style>
  <w:style w:type="character" w:customStyle="1" w:styleId="CommentSubjectChar">
    <w:name w:val="Comment Subject Char"/>
    <w:link w:val="CommentSubject"/>
    <w:rsid w:val="00FF61A7"/>
    <w:rPr>
      <w:b/>
      <w:bCs/>
    </w:rPr>
  </w:style>
  <w:style w:type="character" w:customStyle="1" w:styleId="Heading6Char">
    <w:name w:val="Heading 6 Char"/>
    <w:link w:val="Heading6"/>
    <w:rsid w:val="007664AA"/>
    <w:rPr>
      <w:b/>
      <w:bCs/>
      <w:sz w:val="22"/>
      <w:szCs w:val="22"/>
    </w:rPr>
  </w:style>
  <w:style w:type="paragraph" w:customStyle="1" w:styleId="CharChar">
    <w:name w:val="Char Char"/>
    <w:basedOn w:val="Normal"/>
    <w:rsid w:val="007664AA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1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ps.rs" TargetMode="Externa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://www.pps.rs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ps.rs" TargetMode="External"/><Relationship Id="rId14" Type="http://schemas.microsoft.com/office/2007/relationships/diagramDrawing" Target="diagrams/drawing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497C27A-4D12-4B07-9B5B-BC60D9707D39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58A7DB23-8746-426A-93F3-4E70ED93097D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ОРГАНИ </a:t>
          </a:r>
        </a:p>
        <a:p>
          <a:pPr marR="0" algn="ctr" rtl="0"/>
          <a:r>
            <a:rPr lang="sr-Cyrl-CS" baseline="0" smtClean="0">
              <a:latin typeface="Calibri"/>
            </a:rPr>
            <a:t>УСТАНОВЕ</a:t>
          </a:r>
          <a:endParaRPr lang="en-US" smtClean="0"/>
        </a:p>
      </dgm:t>
    </dgm:pt>
    <dgm:pt modelId="{5742EC60-5CF3-4314-9ADA-12FA060E5ADC}" type="parTrans" cxnId="{5495E677-72FF-4B06-9791-DEBEC09DCFA1}">
      <dgm:prSet/>
      <dgm:spPr/>
    </dgm:pt>
    <dgm:pt modelId="{11F7F9F1-CD47-4AAE-B0B9-C03B7E973560}" type="sibTrans" cxnId="{5495E677-72FF-4B06-9791-DEBEC09DCFA1}">
      <dgm:prSet/>
      <dgm:spPr/>
    </dgm:pt>
    <dgm:pt modelId="{0F53068B-502D-4E67-B825-932F4305593F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ОРГАН УПРАВЉАЊА (ШКОЛСКИ ОДБОР)</a:t>
          </a:r>
          <a:endParaRPr lang="en-US" smtClean="0"/>
        </a:p>
      </dgm:t>
    </dgm:pt>
    <dgm:pt modelId="{CD40C510-BEAA-48C0-8C71-99510BC3C3D9}" type="parTrans" cxnId="{629B39B1-F0FF-440A-8434-658A106135BE}">
      <dgm:prSet/>
      <dgm:spPr/>
    </dgm:pt>
    <dgm:pt modelId="{6CA369B4-E50B-4EA0-AFD2-D7B5A45AE8B6}" type="sibTrans" cxnId="{629B39B1-F0FF-440A-8434-658A106135BE}">
      <dgm:prSet/>
      <dgm:spPr/>
    </dgm:pt>
    <dgm:pt modelId="{10CE135E-2843-46C4-9B88-1B43BEF8E9A0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САВЕТОДАВНИ ОРГАНИ</a:t>
          </a:r>
          <a:endParaRPr lang="en-US" smtClean="0"/>
        </a:p>
      </dgm:t>
    </dgm:pt>
    <dgm:pt modelId="{1F9C847D-CE7A-458E-A8D8-3B2AFE5534D9}" type="parTrans" cxnId="{7E19E884-3BA8-4A15-AB3B-1383FE85F6F4}">
      <dgm:prSet/>
      <dgm:spPr/>
    </dgm:pt>
    <dgm:pt modelId="{3B9E8FA0-FB91-4F7E-9D25-EFECBAA67F1E}" type="sibTrans" cxnId="{7E19E884-3BA8-4A15-AB3B-1383FE85F6F4}">
      <dgm:prSet/>
      <dgm:spPr/>
    </dgm:pt>
    <dgm:pt modelId="{B897CD8B-2DE6-40DD-8A48-62D5464202F5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САВЕТ РОДИТЕЉА</a:t>
          </a:r>
          <a:endParaRPr lang="en-US" smtClean="0"/>
        </a:p>
      </dgm:t>
    </dgm:pt>
    <dgm:pt modelId="{D65AC2EF-803B-4EC3-BEBA-F1B077F34B46}" type="parTrans" cxnId="{473FF436-BDB5-4D9B-AD2E-EBAE3FE618BE}">
      <dgm:prSet/>
      <dgm:spPr/>
    </dgm:pt>
    <dgm:pt modelId="{EB513AA3-25DF-48E3-8AC1-CCC9CBFCB011}" type="sibTrans" cxnId="{473FF436-BDB5-4D9B-AD2E-EBAE3FE618BE}">
      <dgm:prSet/>
      <dgm:spPr/>
    </dgm:pt>
    <dgm:pt modelId="{6249AA74-1723-4158-B979-14F943F98E77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УЧЕНИЧКИ ПАРЛАМЕНТ</a:t>
          </a:r>
          <a:endParaRPr lang="en-US" smtClean="0"/>
        </a:p>
      </dgm:t>
    </dgm:pt>
    <dgm:pt modelId="{F3D55AB2-9FC8-424A-BA3C-946380E976CC}" type="parTrans" cxnId="{7F97B79A-F119-4068-A5E6-79EC36376E09}">
      <dgm:prSet/>
      <dgm:spPr/>
    </dgm:pt>
    <dgm:pt modelId="{CA30AEDA-8B61-4B91-B8EC-2F28C5F60005}" type="sibTrans" cxnId="{7F97B79A-F119-4068-A5E6-79EC36376E09}">
      <dgm:prSet/>
      <dgm:spPr/>
    </dgm:pt>
    <dgm:pt modelId="{4E600F9D-0E4A-4F36-812A-36C6CFE3F92C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 ОРГАН РУКОВОЂЕЊА (ДИРЕКТОР)</a:t>
          </a:r>
          <a:endParaRPr lang="en-US" smtClean="0"/>
        </a:p>
      </dgm:t>
    </dgm:pt>
    <dgm:pt modelId="{EDD8AD65-BEA3-42A3-A2A4-738A494AE7F4}" type="parTrans" cxnId="{5C270846-0D10-41B1-B083-3D2EED04897D}">
      <dgm:prSet/>
      <dgm:spPr/>
    </dgm:pt>
    <dgm:pt modelId="{BE2E5970-B6C4-4985-AB62-0DC373233E74}" type="sibTrans" cxnId="{5C270846-0D10-41B1-B083-3D2EED04897D}">
      <dgm:prSet/>
      <dgm:spPr/>
    </dgm:pt>
    <dgm:pt modelId="{6609AFF3-6277-487A-8526-58AB5D1ED001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СТРУЧНИ </a:t>
          </a:r>
        </a:p>
        <a:p>
          <a:pPr marR="0" algn="ctr" rtl="0"/>
          <a:r>
            <a:rPr lang="ru-RU" baseline="0" smtClean="0">
              <a:latin typeface="Calibri"/>
            </a:rPr>
            <a:t>ОРГАНИ, ТИМОВИ И ПЕДАГОШКИ КОЛЕГИЈУМ</a:t>
          </a:r>
          <a:endParaRPr lang="en-US" smtClean="0"/>
        </a:p>
      </dgm:t>
    </dgm:pt>
    <dgm:pt modelId="{790B476E-7523-415E-B1D3-3D5178C43613}" type="parTrans" cxnId="{6633001E-72ED-463E-B4BA-2375F8D3AE1D}">
      <dgm:prSet/>
      <dgm:spPr/>
    </dgm:pt>
    <dgm:pt modelId="{CCA0AE9A-D511-4826-8DC1-A255CCA1CC7D}" type="sibTrans" cxnId="{6633001E-72ED-463E-B4BA-2375F8D3AE1D}">
      <dgm:prSet/>
      <dgm:spPr/>
    </dgm:pt>
    <dgm:pt modelId="{C5683749-711D-4E4C-9AE8-AF28B2598287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НАСТАВНИЧКО</a:t>
          </a:r>
        </a:p>
        <a:p>
          <a:pPr marR="0" algn="ctr" rtl="0"/>
          <a:r>
            <a:rPr lang="sr-Cyrl-CS" baseline="0" smtClean="0">
              <a:latin typeface="Calibri"/>
            </a:rPr>
            <a:t>ВЕЋЕ</a:t>
          </a:r>
          <a:endParaRPr lang="en-US" smtClean="0"/>
        </a:p>
      </dgm:t>
    </dgm:pt>
    <dgm:pt modelId="{31540072-394E-44E8-A5A2-547429287796}" type="parTrans" cxnId="{C2A5128C-D4C1-4CF9-B0D0-40A370852FAC}">
      <dgm:prSet/>
      <dgm:spPr/>
    </dgm:pt>
    <dgm:pt modelId="{BB0C6E4E-E184-46D3-A78C-808BEB13DD27}" type="sibTrans" cxnId="{C2A5128C-D4C1-4CF9-B0D0-40A370852FAC}">
      <dgm:prSet/>
      <dgm:spPr/>
    </dgm:pt>
    <dgm:pt modelId="{0CE6B729-B284-42C1-A320-A691A24681B7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ПЕДАГОШКИ КОЛЕГИЈУМ</a:t>
          </a:r>
          <a:endParaRPr lang="en-US" smtClean="0"/>
        </a:p>
      </dgm:t>
    </dgm:pt>
    <dgm:pt modelId="{1AF53DFC-0BE3-43E4-995B-7E798B0A8430}" type="parTrans" cxnId="{06648A5D-33F3-4CEA-8C32-93C5D5CD3213}">
      <dgm:prSet/>
      <dgm:spPr/>
    </dgm:pt>
    <dgm:pt modelId="{AD577C91-E0A5-4B01-A608-C4D48C13601A}" type="sibTrans" cxnId="{06648A5D-33F3-4CEA-8C32-93C5D5CD3213}">
      <dgm:prSet/>
      <dgm:spPr/>
    </dgm:pt>
    <dgm:pt modelId="{341FFCF3-2300-4B23-8EA3-ECBD0CB049CE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ОДЕЉЕЊСКА </a:t>
          </a:r>
        </a:p>
        <a:p>
          <a:pPr marR="0" algn="ctr" rtl="0"/>
          <a:r>
            <a:rPr lang="sr-Cyrl-CS" baseline="0" smtClean="0">
              <a:latin typeface="Calibri"/>
            </a:rPr>
            <a:t>ВЕЋА</a:t>
          </a:r>
        </a:p>
      </dgm:t>
    </dgm:pt>
    <dgm:pt modelId="{D61E2DCA-E034-4EDC-9DC3-862629A15226}" type="parTrans" cxnId="{A30D4CCE-D503-41FF-9770-3BD444F3D595}">
      <dgm:prSet/>
      <dgm:spPr/>
    </dgm:pt>
    <dgm:pt modelId="{79670517-CC6F-467C-9C50-873A8BBA96CA}" type="sibTrans" cxnId="{A30D4CCE-D503-41FF-9770-3BD444F3D595}">
      <dgm:prSet/>
      <dgm:spPr/>
    </dgm:pt>
    <dgm:pt modelId="{443B39F1-042A-406E-9779-A1B3AEB9DE92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СТРУЧНА</a:t>
          </a:r>
        </a:p>
        <a:p>
          <a:pPr marR="0" algn="ctr" rtl="0"/>
          <a:r>
            <a:rPr lang="sr-Cyrl-CS" baseline="0" smtClean="0">
              <a:latin typeface="Calibri"/>
            </a:rPr>
            <a:t>ВЕЋА ЗА ОБЛАСТИ ПРЕДМЕТА</a:t>
          </a:r>
        </a:p>
      </dgm:t>
    </dgm:pt>
    <dgm:pt modelId="{E48EE3CD-049E-454E-87CA-BCB1A8F04655}" type="parTrans" cxnId="{BC30FFE3-D0BC-4EC0-A2C2-D6831CE4C708}">
      <dgm:prSet/>
      <dgm:spPr/>
    </dgm:pt>
    <dgm:pt modelId="{7A3FF733-03AD-4418-821F-A4BBAF94FD5B}" type="sibTrans" cxnId="{BC30FFE3-D0BC-4EC0-A2C2-D6831CE4C708}">
      <dgm:prSet/>
      <dgm:spPr/>
    </dgm:pt>
    <dgm:pt modelId="{7E5DB8F2-4BD5-4E5F-AEE5-783EA66A3D56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СТРУЧНИ АКТИВ ЗА РАЗВОЈНО ПЛАНИРАЊЕ</a:t>
          </a:r>
          <a:endParaRPr lang="en-US" smtClean="0"/>
        </a:p>
      </dgm:t>
    </dgm:pt>
    <dgm:pt modelId="{25D429AB-8AF8-4C9E-89E3-6B00F3FFC183}" type="parTrans" cxnId="{5FEFB222-9776-40C5-ABB5-0A74123DE914}">
      <dgm:prSet/>
      <dgm:spPr/>
    </dgm:pt>
    <dgm:pt modelId="{186EC1B9-B80F-454E-9E4A-2A39B3439A5B}" type="sibTrans" cxnId="{5FEFB222-9776-40C5-ABB5-0A74123DE914}">
      <dgm:prSet/>
      <dgm:spPr/>
    </dgm:pt>
    <dgm:pt modelId="{54E51A25-6F53-4490-A2DD-31004E975393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СТРУЧНИ АКТИВ ЗА РАЗВОЈ ШКОЛСКОГ ПРОГРАМА</a:t>
          </a:r>
          <a:endParaRPr lang="en-US" smtClean="0"/>
        </a:p>
      </dgm:t>
    </dgm:pt>
    <dgm:pt modelId="{95DF901B-3616-4E7B-8CC1-DE834EC0F1E5}" type="parTrans" cxnId="{D6FAA8D7-3404-4363-949C-2473AACAC47C}">
      <dgm:prSet/>
      <dgm:spPr/>
    </dgm:pt>
    <dgm:pt modelId="{CC359780-493F-4FF8-9C79-9C558CFA648E}" type="sibTrans" cxnId="{D6FAA8D7-3404-4363-949C-2473AACAC47C}">
      <dgm:prSet/>
      <dgm:spPr/>
    </dgm:pt>
    <dgm:pt modelId="{B6E30F1F-2D96-4403-A5CA-9FF02D6047CB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ТИМ ЗА ИНКЛУЗИВНО ОБРАЗОВАЊЕ</a:t>
          </a:r>
        </a:p>
        <a:p>
          <a:pPr marR="0" algn="ctr" rtl="0"/>
          <a:endParaRPr lang="en-US" baseline="0" smtClean="0">
            <a:latin typeface="Times New Roman"/>
          </a:endParaRPr>
        </a:p>
      </dgm:t>
    </dgm:pt>
    <dgm:pt modelId="{80E7A36A-4062-4064-8701-C8380BF34927}" type="parTrans" cxnId="{9438EBB8-F1FE-47BA-A855-D0CC2A377082}">
      <dgm:prSet/>
      <dgm:spPr/>
    </dgm:pt>
    <dgm:pt modelId="{D464CE67-3469-407C-BC53-34A3AF517C8B}" type="sibTrans" cxnId="{9438EBB8-F1FE-47BA-A855-D0CC2A377082}">
      <dgm:prSet/>
      <dgm:spPr/>
    </dgm:pt>
    <dgm:pt modelId="{29F4D4F7-7396-4B9A-BD46-A8A6405A089A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ТИМ ЗА ОСТВАРИВАЊЕ ОДРЕЂЕНОГ ЗАДАТКА, ПРОГРАМА ИЛИ ПРОЈЕКТА</a:t>
          </a:r>
        </a:p>
      </dgm:t>
    </dgm:pt>
    <dgm:pt modelId="{E4FA386D-0E2D-4B72-8C43-7E13D27E1713}" type="parTrans" cxnId="{B069B74E-3DBC-4B1D-922E-C90BE040CD40}">
      <dgm:prSet/>
      <dgm:spPr/>
    </dgm:pt>
    <dgm:pt modelId="{D590982D-1AE5-4D24-A6FE-19238EDE4382}" type="sibTrans" cxnId="{B069B74E-3DBC-4B1D-922E-C90BE040CD40}">
      <dgm:prSet/>
      <dgm:spPr/>
    </dgm:pt>
    <dgm:pt modelId="{82429E23-3DEF-425B-B931-7A5CCA6EA6A3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ТИМ ЗА САМОВРЕДНОВАЊЕ</a:t>
          </a:r>
          <a:r>
            <a:rPr lang="sr-Cyrl-CS" baseline="0" smtClean="0">
              <a:latin typeface="Arial Black"/>
            </a:rPr>
            <a:t>Тим за самовредновање</a:t>
          </a:r>
          <a:endParaRPr lang="en-US" smtClean="0"/>
        </a:p>
      </dgm:t>
    </dgm:pt>
    <dgm:pt modelId="{7931A294-C6A7-42AD-82D6-6C7C829CD2B6}" type="parTrans" cxnId="{7176DAE3-5B25-48EC-B540-4230678624C3}">
      <dgm:prSet/>
      <dgm:spPr/>
    </dgm:pt>
    <dgm:pt modelId="{6CD3C21D-8B19-44EA-8A49-BA152C14B10B}" type="sibTrans" cxnId="{7176DAE3-5B25-48EC-B540-4230678624C3}">
      <dgm:prSet/>
      <dgm:spPr/>
    </dgm:pt>
    <dgm:pt modelId="{ED448297-AD89-47BF-9BDF-21CC2074F1A8}">
      <dgm:prSet/>
      <dgm:spPr/>
      <dgm:t>
        <a:bodyPr/>
        <a:lstStyle/>
        <a:p>
          <a:pPr marR="0" algn="ctr" rtl="0"/>
          <a:r>
            <a:rPr lang="sr-Cyrl-CS" baseline="0" smtClean="0">
              <a:latin typeface="Calibri"/>
            </a:rPr>
            <a:t>ДРУГИ СТРУЧНИ АКТИВИ И ТИМОВИ  У СКЛАДУ СА СТАТУТОМ</a:t>
          </a:r>
          <a:endParaRPr lang="sr-Cyrl-CS" baseline="0" smtClean="0">
            <a:latin typeface="Times New Roman"/>
          </a:endParaRPr>
        </a:p>
      </dgm:t>
    </dgm:pt>
    <dgm:pt modelId="{5A5B1ECF-A35C-44D9-B3D5-3AC00C6E3680}" type="parTrans" cxnId="{0013F726-6DEB-48A7-9EA9-881DA9EA76FC}">
      <dgm:prSet/>
      <dgm:spPr/>
    </dgm:pt>
    <dgm:pt modelId="{7CF49D2A-5185-4A5B-AA5D-2C6D67217F41}" type="sibTrans" cxnId="{0013F726-6DEB-48A7-9EA9-881DA9EA76FC}">
      <dgm:prSet/>
      <dgm:spPr/>
    </dgm:pt>
    <dgm:pt modelId="{D1F71E53-229B-4313-BA82-43061C764E34}" type="pres">
      <dgm:prSet presAssocID="{0497C27A-4D12-4B07-9B5B-BC60D9707D3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21D77FA-EC0F-45C6-B436-CBB6FEAD169B}" type="pres">
      <dgm:prSet presAssocID="{58A7DB23-8746-426A-93F3-4E70ED93097D}" presName="hierRoot1" presStyleCnt="0">
        <dgm:presLayoutVars>
          <dgm:hierBranch/>
        </dgm:presLayoutVars>
      </dgm:prSet>
      <dgm:spPr/>
    </dgm:pt>
    <dgm:pt modelId="{C1250332-92F0-40F4-B114-3AE81861D00E}" type="pres">
      <dgm:prSet presAssocID="{58A7DB23-8746-426A-93F3-4E70ED93097D}" presName="rootComposite1" presStyleCnt="0"/>
      <dgm:spPr/>
    </dgm:pt>
    <dgm:pt modelId="{DE29ED58-6537-4DBC-AF08-8054EC0606EE}" type="pres">
      <dgm:prSet presAssocID="{58A7DB23-8746-426A-93F3-4E70ED93097D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6251D86-3A16-44C4-A265-1D52BDAE0CB0}" type="pres">
      <dgm:prSet presAssocID="{58A7DB23-8746-426A-93F3-4E70ED93097D}" presName="rootConnector1" presStyleLbl="node1" presStyleIdx="0" presStyleCnt="0"/>
      <dgm:spPr/>
      <dgm:t>
        <a:bodyPr/>
        <a:lstStyle/>
        <a:p>
          <a:endParaRPr lang="en-US"/>
        </a:p>
      </dgm:t>
    </dgm:pt>
    <dgm:pt modelId="{AD9C725E-C62F-47FE-8203-7F6913FA073F}" type="pres">
      <dgm:prSet presAssocID="{58A7DB23-8746-426A-93F3-4E70ED93097D}" presName="hierChild2" presStyleCnt="0"/>
      <dgm:spPr/>
    </dgm:pt>
    <dgm:pt modelId="{33857658-D7F6-4111-895A-41A895580291}" type="pres">
      <dgm:prSet presAssocID="{CD40C510-BEAA-48C0-8C71-99510BC3C3D9}" presName="Name35" presStyleLbl="parChTrans1D2" presStyleIdx="0" presStyleCnt="4"/>
      <dgm:spPr/>
    </dgm:pt>
    <dgm:pt modelId="{E1982259-C4F6-45F2-901C-525ED80F5791}" type="pres">
      <dgm:prSet presAssocID="{0F53068B-502D-4E67-B825-932F4305593F}" presName="hierRoot2" presStyleCnt="0">
        <dgm:presLayoutVars>
          <dgm:hierBranch/>
        </dgm:presLayoutVars>
      </dgm:prSet>
      <dgm:spPr/>
    </dgm:pt>
    <dgm:pt modelId="{EFAD0917-1D9D-46BB-9E7D-DBF0CBCC6290}" type="pres">
      <dgm:prSet presAssocID="{0F53068B-502D-4E67-B825-932F4305593F}" presName="rootComposite" presStyleCnt="0"/>
      <dgm:spPr/>
    </dgm:pt>
    <dgm:pt modelId="{0C62FB46-2109-4372-BEEB-EBCB95339AED}" type="pres">
      <dgm:prSet presAssocID="{0F53068B-502D-4E67-B825-932F4305593F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FAA28C8-B9E1-4654-88F2-133FFA98926E}" type="pres">
      <dgm:prSet presAssocID="{0F53068B-502D-4E67-B825-932F4305593F}" presName="rootConnector" presStyleLbl="node2" presStyleIdx="0" presStyleCnt="4"/>
      <dgm:spPr/>
      <dgm:t>
        <a:bodyPr/>
        <a:lstStyle/>
        <a:p>
          <a:endParaRPr lang="en-US"/>
        </a:p>
      </dgm:t>
    </dgm:pt>
    <dgm:pt modelId="{120C9042-4502-4666-B54D-2CD728CBFA17}" type="pres">
      <dgm:prSet presAssocID="{0F53068B-502D-4E67-B825-932F4305593F}" presName="hierChild4" presStyleCnt="0"/>
      <dgm:spPr/>
    </dgm:pt>
    <dgm:pt modelId="{A09182D4-44CA-4142-87E1-72E67A2B37DD}" type="pres">
      <dgm:prSet presAssocID="{0F53068B-502D-4E67-B825-932F4305593F}" presName="hierChild5" presStyleCnt="0"/>
      <dgm:spPr/>
    </dgm:pt>
    <dgm:pt modelId="{72849131-4C09-49D4-A2F7-F25816893CF1}" type="pres">
      <dgm:prSet presAssocID="{1F9C847D-CE7A-458E-A8D8-3B2AFE5534D9}" presName="Name35" presStyleLbl="parChTrans1D2" presStyleIdx="1" presStyleCnt="4"/>
      <dgm:spPr/>
    </dgm:pt>
    <dgm:pt modelId="{40AFE99E-A6C6-4BEB-A8A6-1798C0ED7FFA}" type="pres">
      <dgm:prSet presAssocID="{10CE135E-2843-46C4-9B88-1B43BEF8E9A0}" presName="hierRoot2" presStyleCnt="0">
        <dgm:presLayoutVars>
          <dgm:hierBranch/>
        </dgm:presLayoutVars>
      </dgm:prSet>
      <dgm:spPr/>
    </dgm:pt>
    <dgm:pt modelId="{AA5BD63F-5681-4424-81D4-37275868B20C}" type="pres">
      <dgm:prSet presAssocID="{10CE135E-2843-46C4-9B88-1B43BEF8E9A0}" presName="rootComposite" presStyleCnt="0"/>
      <dgm:spPr/>
    </dgm:pt>
    <dgm:pt modelId="{02B04BB6-C4AA-4F61-9A96-038AAD5178D5}" type="pres">
      <dgm:prSet presAssocID="{10CE135E-2843-46C4-9B88-1B43BEF8E9A0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34B197F-EF31-4AB7-B008-8720DEE8A5DD}" type="pres">
      <dgm:prSet presAssocID="{10CE135E-2843-46C4-9B88-1B43BEF8E9A0}" presName="rootConnector" presStyleLbl="node2" presStyleIdx="1" presStyleCnt="4"/>
      <dgm:spPr/>
      <dgm:t>
        <a:bodyPr/>
        <a:lstStyle/>
        <a:p>
          <a:endParaRPr lang="en-US"/>
        </a:p>
      </dgm:t>
    </dgm:pt>
    <dgm:pt modelId="{7A1F8727-8DDC-4727-A982-7E9396D3E86D}" type="pres">
      <dgm:prSet presAssocID="{10CE135E-2843-46C4-9B88-1B43BEF8E9A0}" presName="hierChild4" presStyleCnt="0"/>
      <dgm:spPr/>
    </dgm:pt>
    <dgm:pt modelId="{3C2E4253-935E-4FDB-85EA-5871B63A9A80}" type="pres">
      <dgm:prSet presAssocID="{D65AC2EF-803B-4EC3-BEBA-F1B077F34B46}" presName="Name35" presStyleLbl="parChTrans1D3" presStyleIdx="0" presStyleCnt="12"/>
      <dgm:spPr/>
    </dgm:pt>
    <dgm:pt modelId="{699C3157-FAA4-491F-8E6A-F90269601438}" type="pres">
      <dgm:prSet presAssocID="{B897CD8B-2DE6-40DD-8A48-62D5464202F5}" presName="hierRoot2" presStyleCnt="0">
        <dgm:presLayoutVars>
          <dgm:hierBranch val="r"/>
        </dgm:presLayoutVars>
      </dgm:prSet>
      <dgm:spPr/>
    </dgm:pt>
    <dgm:pt modelId="{525461FC-1ED5-4642-8587-97931A01C523}" type="pres">
      <dgm:prSet presAssocID="{B897CD8B-2DE6-40DD-8A48-62D5464202F5}" presName="rootComposite" presStyleCnt="0"/>
      <dgm:spPr/>
    </dgm:pt>
    <dgm:pt modelId="{D9037BAD-5C92-4FC0-9E05-E1409F032583}" type="pres">
      <dgm:prSet presAssocID="{B897CD8B-2DE6-40DD-8A48-62D5464202F5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57C85C-7015-4970-8CC9-41688C499EA5}" type="pres">
      <dgm:prSet presAssocID="{B897CD8B-2DE6-40DD-8A48-62D5464202F5}" presName="rootConnector" presStyleLbl="node3" presStyleIdx="0" presStyleCnt="12"/>
      <dgm:spPr/>
      <dgm:t>
        <a:bodyPr/>
        <a:lstStyle/>
        <a:p>
          <a:endParaRPr lang="en-US"/>
        </a:p>
      </dgm:t>
    </dgm:pt>
    <dgm:pt modelId="{7901218B-5E91-498B-B97D-28E4A3A32BBC}" type="pres">
      <dgm:prSet presAssocID="{B897CD8B-2DE6-40DD-8A48-62D5464202F5}" presName="hierChild4" presStyleCnt="0"/>
      <dgm:spPr/>
    </dgm:pt>
    <dgm:pt modelId="{0D213F49-CBAC-46DC-8793-78B534E3330A}" type="pres">
      <dgm:prSet presAssocID="{B897CD8B-2DE6-40DD-8A48-62D5464202F5}" presName="hierChild5" presStyleCnt="0"/>
      <dgm:spPr/>
    </dgm:pt>
    <dgm:pt modelId="{05051184-9BCE-461E-800B-F1F8E04A1CF0}" type="pres">
      <dgm:prSet presAssocID="{F3D55AB2-9FC8-424A-BA3C-946380E976CC}" presName="Name35" presStyleLbl="parChTrans1D3" presStyleIdx="1" presStyleCnt="12"/>
      <dgm:spPr/>
    </dgm:pt>
    <dgm:pt modelId="{B1F63E05-9C16-45B5-BEA3-E5F15C7FE474}" type="pres">
      <dgm:prSet presAssocID="{6249AA74-1723-4158-B979-14F943F98E77}" presName="hierRoot2" presStyleCnt="0">
        <dgm:presLayoutVars>
          <dgm:hierBranch val="r"/>
        </dgm:presLayoutVars>
      </dgm:prSet>
      <dgm:spPr/>
    </dgm:pt>
    <dgm:pt modelId="{B4E33381-8262-4D46-BBCD-B9BA65448E58}" type="pres">
      <dgm:prSet presAssocID="{6249AA74-1723-4158-B979-14F943F98E77}" presName="rootComposite" presStyleCnt="0"/>
      <dgm:spPr/>
    </dgm:pt>
    <dgm:pt modelId="{C32F70B7-F4BC-4B52-894B-F4DA126038F4}" type="pres">
      <dgm:prSet presAssocID="{6249AA74-1723-4158-B979-14F943F98E77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9C2C672-E2D6-4279-9CC1-8CCB8BB2600F}" type="pres">
      <dgm:prSet presAssocID="{6249AA74-1723-4158-B979-14F943F98E77}" presName="rootConnector" presStyleLbl="node3" presStyleIdx="1" presStyleCnt="12"/>
      <dgm:spPr/>
      <dgm:t>
        <a:bodyPr/>
        <a:lstStyle/>
        <a:p>
          <a:endParaRPr lang="en-US"/>
        </a:p>
      </dgm:t>
    </dgm:pt>
    <dgm:pt modelId="{DB0C3EAC-7144-40CD-A81D-ED10C9D07735}" type="pres">
      <dgm:prSet presAssocID="{6249AA74-1723-4158-B979-14F943F98E77}" presName="hierChild4" presStyleCnt="0"/>
      <dgm:spPr/>
    </dgm:pt>
    <dgm:pt modelId="{E2A189FB-371C-439F-BBA6-E68236EA0100}" type="pres">
      <dgm:prSet presAssocID="{6249AA74-1723-4158-B979-14F943F98E77}" presName="hierChild5" presStyleCnt="0"/>
      <dgm:spPr/>
    </dgm:pt>
    <dgm:pt modelId="{21927A50-0F01-4523-BD59-206BB41465A5}" type="pres">
      <dgm:prSet presAssocID="{10CE135E-2843-46C4-9B88-1B43BEF8E9A0}" presName="hierChild5" presStyleCnt="0"/>
      <dgm:spPr/>
    </dgm:pt>
    <dgm:pt modelId="{58E9264F-56CB-4665-B8E4-8761794686FF}" type="pres">
      <dgm:prSet presAssocID="{EDD8AD65-BEA3-42A3-A2A4-738A494AE7F4}" presName="Name35" presStyleLbl="parChTrans1D2" presStyleIdx="2" presStyleCnt="4"/>
      <dgm:spPr/>
    </dgm:pt>
    <dgm:pt modelId="{7B54E069-F849-4484-AD28-E061EB9A90B4}" type="pres">
      <dgm:prSet presAssocID="{4E600F9D-0E4A-4F36-812A-36C6CFE3F92C}" presName="hierRoot2" presStyleCnt="0">
        <dgm:presLayoutVars>
          <dgm:hierBranch/>
        </dgm:presLayoutVars>
      </dgm:prSet>
      <dgm:spPr/>
    </dgm:pt>
    <dgm:pt modelId="{7F0F9550-9DE6-44D3-87A7-1843BBF95546}" type="pres">
      <dgm:prSet presAssocID="{4E600F9D-0E4A-4F36-812A-36C6CFE3F92C}" presName="rootComposite" presStyleCnt="0"/>
      <dgm:spPr/>
    </dgm:pt>
    <dgm:pt modelId="{9D220973-C1B6-4352-AEAA-150B9BEBB702}" type="pres">
      <dgm:prSet presAssocID="{4E600F9D-0E4A-4F36-812A-36C6CFE3F92C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243451-B15D-4222-94B1-EBDB627A77DE}" type="pres">
      <dgm:prSet presAssocID="{4E600F9D-0E4A-4F36-812A-36C6CFE3F92C}" presName="rootConnector" presStyleLbl="node2" presStyleIdx="2" presStyleCnt="4"/>
      <dgm:spPr/>
      <dgm:t>
        <a:bodyPr/>
        <a:lstStyle/>
        <a:p>
          <a:endParaRPr lang="en-US"/>
        </a:p>
      </dgm:t>
    </dgm:pt>
    <dgm:pt modelId="{87262A8D-4CFE-424D-8BD5-867A603C810A}" type="pres">
      <dgm:prSet presAssocID="{4E600F9D-0E4A-4F36-812A-36C6CFE3F92C}" presName="hierChild4" presStyleCnt="0"/>
      <dgm:spPr/>
    </dgm:pt>
    <dgm:pt modelId="{443AB6C9-CF23-48DC-BFF4-75F4EECAF004}" type="pres">
      <dgm:prSet presAssocID="{4E600F9D-0E4A-4F36-812A-36C6CFE3F92C}" presName="hierChild5" presStyleCnt="0"/>
      <dgm:spPr/>
    </dgm:pt>
    <dgm:pt modelId="{EA541551-352C-4455-8FED-A52AC2B12608}" type="pres">
      <dgm:prSet presAssocID="{790B476E-7523-415E-B1D3-3D5178C43613}" presName="Name35" presStyleLbl="parChTrans1D2" presStyleIdx="3" presStyleCnt="4"/>
      <dgm:spPr/>
    </dgm:pt>
    <dgm:pt modelId="{8570343D-CE5A-4944-AB1D-9ED0260F4FE7}" type="pres">
      <dgm:prSet presAssocID="{6609AFF3-6277-487A-8526-58AB5D1ED001}" presName="hierRoot2" presStyleCnt="0">
        <dgm:presLayoutVars>
          <dgm:hierBranch val="hang"/>
        </dgm:presLayoutVars>
      </dgm:prSet>
      <dgm:spPr/>
    </dgm:pt>
    <dgm:pt modelId="{8BC68F7A-1B5B-4E04-8F3B-363E3FDFCE65}" type="pres">
      <dgm:prSet presAssocID="{6609AFF3-6277-487A-8526-58AB5D1ED001}" presName="rootComposite" presStyleCnt="0"/>
      <dgm:spPr/>
    </dgm:pt>
    <dgm:pt modelId="{4D6EEDC2-752E-4C56-A3E0-862E71C17E95}" type="pres">
      <dgm:prSet presAssocID="{6609AFF3-6277-487A-8526-58AB5D1ED001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0C28742-482A-4664-BF86-8978D9FDD2CC}" type="pres">
      <dgm:prSet presAssocID="{6609AFF3-6277-487A-8526-58AB5D1ED001}" presName="rootConnector" presStyleLbl="node2" presStyleIdx="3" presStyleCnt="4"/>
      <dgm:spPr/>
      <dgm:t>
        <a:bodyPr/>
        <a:lstStyle/>
        <a:p>
          <a:endParaRPr lang="en-US"/>
        </a:p>
      </dgm:t>
    </dgm:pt>
    <dgm:pt modelId="{BFA9111B-1B4B-4A1E-ABA1-8F588DEB8A24}" type="pres">
      <dgm:prSet presAssocID="{6609AFF3-6277-487A-8526-58AB5D1ED001}" presName="hierChild4" presStyleCnt="0"/>
      <dgm:spPr/>
    </dgm:pt>
    <dgm:pt modelId="{3FDAF546-2E9C-4240-BB75-5AFE80E11A6F}" type="pres">
      <dgm:prSet presAssocID="{31540072-394E-44E8-A5A2-547429287796}" presName="Name48" presStyleLbl="parChTrans1D3" presStyleIdx="2" presStyleCnt="12"/>
      <dgm:spPr/>
    </dgm:pt>
    <dgm:pt modelId="{347B1BB7-EEEB-4899-AD97-8044C047C27B}" type="pres">
      <dgm:prSet presAssocID="{C5683749-711D-4E4C-9AE8-AF28B2598287}" presName="hierRoot2" presStyleCnt="0">
        <dgm:presLayoutVars>
          <dgm:hierBranch val="r"/>
        </dgm:presLayoutVars>
      </dgm:prSet>
      <dgm:spPr/>
    </dgm:pt>
    <dgm:pt modelId="{BC5D2101-F925-44DD-B79E-4F8E6121B55A}" type="pres">
      <dgm:prSet presAssocID="{C5683749-711D-4E4C-9AE8-AF28B2598287}" presName="rootComposite" presStyleCnt="0"/>
      <dgm:spPr/>
    </dgm:pt>
    <dgm:pt modelId="{0C538D97-03CA-49B4-9510-3DE20BABE916}" type="pres">
      <dgm:prSet presAssocID="{C5683749-711D-4E4C-9AE8-AF28B2598287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94C169C-E44C-4A4A-8B31-465F28BD7C58}" type="pres">
      <dgm:prSet presAssocID="{C5683749-711D-4E4C-9AE8-AF28B2598287}" presName="rootConnector" presStyleLbl="node3" presStyleIdx="2" presStyleCnt="12"/>
      <dgm:spPr/>
      <dgm:t>
        <a:bodyPr/>
        <a:lstStyle/>
        <a:p>
          <a:endParaRPr lang="en-US"/>
        </a:p>
      </dgm:t>
    </dgm:pt>
    <dgm:pt modelId="{7FAE384C-8692-40FC-8814-1E946869C2F8}" type="pres">
      <dgm:prSet presAssocID="{C5683749-711D-4E4C-9AE8-AF28B2598287}" presName="hierChild4" presStyleCnt="0"/>
      <dgm:spPr/>
    </dgm:pt>
    <dgm:pt modelId="{F5D47952-72FC-413F-A4D0-6BC7FE3E0B6A}" type="pres">
      <dgm:prSet presAssocID="{C5683749-711D-4E4C-9AE8-AF28B2598287}" presName="hierChild5" presStyleCnt="0"/>
      <dgm:spPr/>
    </dgm:pt>
    <dgm:pt modelId="{681ECDD6-0F2B-42FA-AB4A-22818D2E0BDB}" type="pres">
      <dgm:prSet presAssocID="{1AF53DFC-0BE3-43E4-995B-7E798B0A8430}" presName="Name48" presStyleLbl="parChTrans1D3" presStyleIdx="3" presStyleCnt="12"/>
      <dgm:spPr/>
    </dgm:pt>
    <dgm:pt modelId="{0AC7DFA2-1569-459C-BE45-E8E6E188E125}" type="pres">
      <dgm:prSet presAssocID="{0CE6B729-B284-42C1-A320-A691A24681B7}" presName="hierRoot2" presStyleCnt="0">
        <dgm:presLayoutVars>
          <dgm:hierBranch val="r"/>
        </dgm:presLayoutVars>
      </dgm:prSet>
      <dgm:spPr/>
    </dgm:pt>
    <dgm:pt modelId="{4EA8F48B-D002-4E26-AC84-0D6A37DFF29F}" type="pres">
      <dgm:prSet presAssocID="{0CE6B729-B284-42C1-A320-A691A24681B7}" presName="rootComposite" presStyleCnt="0"/>
      <dgm:spPr/>
    </dgm:pt>
    <dgm:pt modelId="{F807F203-4795-4AAB-AD1A-D5D78A01C3C2}" type="pres">
      <dgm:prSet presAssocID="{0CE6B729-B284-42C1-A320-A691A24681B7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3DCEFE2-94C4-479F-9F3E-9BF60AE50AB1}" type="pres">
      <dgm:prSet presAssocID="{0CE6B729-B284-42C1-A320-A691A24681B7}" presName="rootConnector" presStyleLbl="node3" presStyleIdx="3" presStyleCnt="12"/>
      <dgm:spPr/>
      <dgm:t>
        <a:bodyPr/>
        <a:lstStyle/>
        <a:p>
          <a:endParaRPr lang="en-US"/>
        </a:p>
      </dgm:t>
    </dgm:pt>
    <dgm:pt modelId="{8AED5436-F06E-4EFD-B983-352ACC90CDE6}" type="pres">
      <dgm:prSet presAssocID="{0CE6B729-B284-42C1-A320-A691A24681B7}" presName="hierChild4" presStyleCnt="0"/>
      <dgm:spPr/>
    </dgm:pt>
    <dgm:pt modelId="{AD6B6DF6-5641-4B66-AB75-1D313DD8A2DB}" type="pres">
      <dgm:prSet presAssocID="{0CE6B729-B284-42C1-A320-A691A24681B7}" presName="hierChild5" presStyleCnt="0"/>
      <dgm:spPr/>
    </dgm:pt>
    <dgm:pt modelId="{3DD6691C-5DF9-4482-9C5A-52D23F9D64F6}" type="pres">
      <dgm:prSet presAssocID="{D61E2DCA-E034-4EDC-9DC3-862629A15226}" presName="Name48" presStyleLbl="parChTrans1D3" presStyleIdx="4" presStyleCnt="12"/>
      <dgm:spPr/>
    </dgm:pt>
    <dgm:pt modelId="{8F87906C-8B80-4133-9BDD-7EB1BB5148B8}" type="pres">
      <dgm:prSet presAssocID="{341FFCF3-2300-4B23-8EA3-ECBD0CB049CE}" presName="hierRoot2" presStyleCnt="0">
        <dgm:presLayoutVars>
          <dgm:hierBranch val="r"/>
        </dgm:presLayoutVars>
      </dgm:prSet>
      <dgm:spPr/>
    </dgm:pt>
    <dgm:pt modelId="{E06E8BEF-E37E-4546-A33B-0E044D6D7632}" type="pres">
      <dgm:prSet presAssocID="{341FFCF3-2300-4B23-8EA3-ECBD0CB049CE}" presName="rootComposite" presStyleCnt="0"/>
      <dgm:spPr/>
    </dgm:pt>
    <dgm:pt modelId="{60ADF4F8-97BE-4723-A971-B4CB2EE6702B}" type="pres">
      <dgm:prSet presAssocID="{341FFCF3-2300-4B23-8EA3-ECBD0CB049CE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738F753-6129-44FE-B315-24AEAC8A81AD}" type="pres">
      <dgm:prSet presAssocID="{341FFCF3-2300-4B23-8EA3-ECBD0CB049CE}" presName="rootConnector" presStyleLbl="node3" presStyleIdx="4" presStyleCnt="12"/>
      <dgm:spPr/>
      <dgm:t>
        <a:bodyPr/>
        <a:lstStyle/>
        <a:p>
          <a:endParaRPr lang="en-US"/>
        </a:p>
      </dgm:t>
    </dgm:pt>
    <dgm:pt modelId="{F93AA9A5-294E-4F05-BFB6-2A4ABFB7F2E1}" type="pres">
      <dgm:prSet presAssocID="{341FFCF3-2300-4B23-8EA3-ECBD0CB049CE}" presName="hierChild4" presStyleCnt="0"/>
      <dgm:spPr/>
    </dgm:pt>
    <dgm:pt modelId="{CE25F233-B891-4F5E-94C1-D794EBDA5140}" type="pres">
      <dgm:prSet presAssocID="{341FFCF3-2300-4B23-8EA3-ECBD0CB049CE}" presName="hierChild5" presStyleCnt="0"/>
      <dgm:spPr/>
    </dgm:pt>
    <dgm:pt modelId="{0BC06260-FB1F-4AC8-8BF7-473CE0F8244F}" type="pres">
      <dgm:prSet presAssocID="{E48EE3CD-049E-454E-87CA-BCB1A8F04655}" presName="Name48" presStyleLbl="parChTrans1D3" presStyleIdx="5" presStyleCnt="12"/>
      <dgm:spPr/>
    </dgm:pt>
    <dgm:pt modelId="{A5435765-B81F-4F0B-BB6E-7D42CB379313}" type="pres">
      <dgm:prSet presAssocID="{443B39F1-042A-406E-9779-A1B3AEB9DE92}" presName="hierRoot2" presStyleCnt="0">
        <dgm:presLayoutVars>
          <dgm:hierBranch val="r"/>
        </dgm:presLayoutVars>
      </dgm:prSet>
      <dgm:spPr/>
    </dgm:pt>
    <dgm:pt modelId="{79260A1D-DC8B-4249-8FE8-DE9228CCFC34}" type="pres">
      <dgm:prSet presAssocID="{443B39F1-042A-406E-9779-A1B3AEB9DE92}" presName="rootComposite" presStyleCnt="0"/>
      <dgm:spPr/>
    </dgm:pt>
    <dgm:pt modelId="{26CBE232-FDDB-49E9-8615-E48807CCEF15}" type="pres">
      <dgm:prSet presAssocID="{443B39F1-042A-406E-9779-A1B3AEB9DE92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C9E218-2D40-492E-AA20-6E58F4A29EC5}" type="pres">
      <dgm:prSet presAssocID="{443B39F1-042A-406E-9779-A1B3AEB9DE92}" presName="rootConnector" presStyleLbl="node3" presStyleIdx="5" presStyleCnt="12"/>
      <dgm:spPr/>
      <dgm:t>
        <a:bodyPr/>
        <a:lstStyle/>
        <a:p>
          <a:endParaRPr lang="en-US"/>
        </a:p>
      </dgm:t>
    </dgm:pt>
    <dgm:pt modelId="{0C4541FE-3334-43FF-9633-2CAA68516190}" type="pres">
      <dgm:prSet presAssocID="{443B39F1-042A-406E-9779-A1B3AEB9DE92}" presName="hierChild4" presStyleCnt="0"/>
      <dgm:spPr/>
    </dgm:pt>
    <dgm:pt modelId="{EBC93754-ADF7-44C2-92C9-ECF91E85EB9E}" type="pres">
      <dgm:prSet presAssocID="{443B39F1-042A-406E-9779-A1B3AEB9DE92}" presName="hierChild5" presStyleCnt="0"/>
      <dgm:spPr/>
    </dgm:pt>
    <dgm:pt modelId="{E1D53232-F902-4EB6-941F-84B015556817}" type="pres">
      <dgm:prSet presAssocID="{25D429AB-8AF8-4C9E-89E3-6B00F3FFC183}" presName="Name48" presStyleLbl="parChTrans1D3" presStyleIdx="6" presStyleCnt="12"/>
      <dgm:spPr/>
    </dgm:pt>
    <dgm:pt modelId="{ADE20ABB-8113-47BC-917D-FFEE478437D2}" type="pres">
      <dgm:prSet presAssocID="{7E5DB8F2-4BD5-4E5F-AEE5-783EA66A3D56}" presName="hierRoot2" presStyleCnt="0">
        <dgm:presLayoutVars>
          <dgm:hierBranch val="r"/>
        </dgm:presLayoutVars>
      </dgm:prSet>
      <dgm:spPr/>
    </dgm:pt>
    <dgm:pt modelId="{A747FB02-59AC-4C32-9B42-9AFAD7626B52}" type="pres">
      <dgm:prSet presAssocID="{7E5DB8F2-4BD5-4E5F-AEE5-783EA66A3D56}" presName="rootComposite" presStyleCnt="0"/>
      <dgm:spPr/>
    </dgm:pt>
    <dgm:pt modelId="{13A3F19F-93F2-4E49-94EA-16CA3619654A}" type="pres">
      <dgm:prSet presAssocID="{7E5DB8F2-4BD5-4E5F-AEE5-783EA66A3D56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C7A3FAA-EABE-40A7-BB7C-188505489695}" type="pres">
      <dgm:prSet presAssocID="{7E5DB8F2-4BD5-4E5F-AEE5-783EA66A3D56}" presName="rootConnector" presStyleLbl="node3" presStyleIdx="6" presStyleCnt="12"/>
      <dgm:spPr/>
      <dgm:t>
        <a:bodyPr/>
        <a:lstStyle/>
        <a:p>
          <a:endParaRPr lang="en-US"/>
        </a:p>
      </dgm:t>
    </dgm:pt>
    <dgm:pt modelId="{5EBA0FDD-C410-4844-AE82-D7A6070AA41F}" type="pres">
      <dgm:prSet presAssocID="{7E5DB8F2-4BD5-4E5F-AEE5-783EA66A3D56}" presName="hierChild4" presStyleCnt="0"/>
      <dgm:spPr/>
    </dgm:pt>
    <dgm:pt modelId="{B4779D51-3E36-417C-A533-BF58D722A60A}" type="pres">
      <dgm:prSet presAssocID="{7E5DB8F2-4BD5-4E5F-AEE5-783EA66A3D56}" presName="hierChild5" presStyleCnt="0"/>
      <dgm:spPr/>
    </dgm:pt>
    <dgm:pt modelId="{75D369AC-1FCF-4D50-BFDA-34FC5D9C15B6}" type="pres">
      <dgm:prSet presAssocID="{95DF901B-3616-4E7B-8CC1-DE834EC0F1E5}" presName="Name48" presStyleLbl="parChTrans1D3" presStyleIdx="7" presStyleCnt="12"/>
      <dgm:spPr/>
    </dgm:pt>
    <dgm:pt modelId="{B391FACF-1F75-422C-8416-B63AF003DA55}" type="pres">
      <dgm:prSet presAssocID="{54E51A25-6F53-4490-A2DD-31004E975393}" presName="hierRoot2" presStyleCnt="0">
        <dgm:presLayoutVars>
          <dgm:hierBranch val="hang"/>
        </dgm:presLayoutVars>
      </dgm:prSet>
      <dgm:spPr/>
    </dgm:pt>
    <dgm:pt modelId="{CF7EDE13-E5CB-4061-B128-AB33BB9F1D65}" type="pres">
      <dgm:prSet presAssocID="{54E51A25-6F53-4490-A2DD-31004E975393}" presName="rootComposite" presStyleCnt="0"/>
      <dgm:spPr/>
    </dgm:pt>
    <dgm:pt modelId="{473D892D-5CB4-4532-BD3A-9A7045AC9E27}" type="pres">
      <dgm:prSet presAssocID="{54E51A25-6F53-4490-A2DD-31004E975393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0DF211E-4686-4DF9-AF2E-8AF60B94B614}" type="pres">
      <dgm:prSet presAssocID="{54E51A25-6F53-4490-A2DD-31004E975393}" presName="rootConnector" presStyleLbl="node3" presStyleIdx="7" presStyleCnt="12"/>
      <dgm:spPr/>
      <dgm:t>
        <a:bodyPr/>
        <a:lstStyle/>
        <a:p>
          <a:endParaRPr lang="en-US"/>
        </a:p>
      </dgm:t>
    </dgm:pt>
    <dgm:pt modelId="{06D86949-A383-436B-A6CD-1751E0380CD9}" type="pres">
      <dgm:prSet presAssocID="{54E51A25-6F53-4490-A2DD-31004E975393}" presName="hierChild4" presStyleCnt="0"/>
      <dgm:spPr/>
    </dgm:pt>
    <dgm:pt modelId="{B144F30B-053C-4D2F-AA8A-87F7DB2D048D}" type="pres">
      <dgm:prSet presAssocID="{54E51A25-6F53-4490-A2DD-31004E975393}" presName="hierChild5" presStyleCnt="0"/>
      <dgm:spPr/>
    </dgm:pt>
    <dgm:pt modelId="{0D4958AB-871E-42C8-8DFA-26BFDFEBEF72}" type="pres">
      <dgm:prSet presAssocID="{80E7A36A-4062-4064-8701-C8380BF34927}" presName="Name48" presStyleLbl="parChTrans1D3" presStyleIdx="8" presStyleCnt="12"/>
      <dgm:spPr/>
    </dgm:pt>
    <dgm:pt modelId="{CF81EFFF-DD62-4D6E-B928-3B99ACC82C19}" type="pres">
      <dgm:prSet presAssocID="{B6E30F1F-2D96-4403-A5CA-9FF02D6047CB}" presName="hierRoot2" presStyleCnt="0">
        <dgm:presLayoutVars>
          <dgm:hierBranch val="hang"/>
        </dgm:presLayoutVars>
      </dgm:prSet>
      <dgm:spPr/>
    </dgm:pt>
    <dgm:pt modelId="{F1F70D07-E72D-4DD1-A198-AC09EC8A357D}" type="pres">
      <dgm:prSet presAssocID="{B6E30F1F-2D96-4403-A5CA-9FF02D6047CB}" presName="rootComposite" presStyleCnt="0"/>
      <dgm:spPr/>
    </dgm:pt>
    <dgm:pt modelId="{72F0D579-080C-4C14-9113-67C48FD79850}" type="pres">
      <dgm:prSet presAssocID="{B6E30F1F-2D96-4403-A5CA-9FF02D6047CB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63C7B37-D1CD-4AEF-B142-B3147353C164}" type="pres">
      <dgm:prSet presAssocID="{B6E30F1F-2D96-4403-A5CA-9FF02D6047CB}" presName="rootConnector" presStyleLbl="node3" presStyleIdx="8" presStyleCnt="12"/>
      <dgm:spPr/>
      <dgm:t>
        <a:bodyPr/>
        <a:lstStyle/>
        <a:p>
          <a:endParaRPr lang="en-US"/>
        </a:p>
      </dgm:t>
    </dgm:pt>
    <dgm:pt modelId="{4A7B9BBF-F74A-4CBD-93D9-813A863D3EF6}" type="pres">
      <dgm:prSet presAssocID="{B6E30F1F-2D96-4403-A5CA-9FF02D6047CB}" presName="hierChild4" presStyleCnt="0"/>
      <dgm:spPr/>
    </dgm:pt>
    <dgm:pt modelId="{4EA0D2C6-845E-413A-AC75-527DDB345974}" type="pres">
      <dgm:prSet presAssocID="{B6E30F1F-2D96-4403-A5CA-9FF02D6047CB}" presName="hierChild5" presStyleCnt="0"/>
      <dgm:spPr/>
    </dgm:pt>
    <dgm:pt modelId="{3010E3B5-DE02-4AEA-A2D1-DED8DDB2E666}" type="pres">
      <dgm:prSet presAssocID="{E4FA386D-0E2D-4B72-8C43-7E13D27E1713}" presName="Name48" presStyleLbl="parChTrans1D3" presStyleIdx="9" presStyleCnt="12"/>
      <dgm:spPr/>
    </dgm:pt>
    <dgm:pt modelId="{E12D80CF-9355-4B3D-8B36-870591280F45}" type="pres">
      <dgm:prSet presAssocID="{29F4D4F7-7396-4B9A-BD46-A8A6405A089A}" presName="hierRoot2" presStyleCnt="0">
        <dgm:presLayoutVars>
          <dgm:hierBranch val="hang"/>
        </dgm:presLayoutVars>
      </dgm:prSet>
      <dgm:spPr/>
    </dgm:pt>
    <dgm:pt modelId="{C799B271-7748-4A23-B300-42A2E7342D0D}" type="pres">
      <dgm:prSet presAssocID="{29F4D4F7-7396-4B9A-BD46-A8A6405A089A}" presName="rootComposite" presStyleCnt="0"/>
      <dgm:spPr/>
    </dgm:pt>
    <dgm:pt modelId="{42436D53-42EE-4FEF-B710-787A1E854921}" type="pres">
      <dgm:prSet presAssocID="{29F4D4F7-7396-4B9A-BD46-A8A6405A089A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185AA90-001C-4ED2-AA5A-A1468DB7D91A}" type="pres">
      <dgm:prSet presAssocID="{29F4D4F7-7396-4B9A-BD46-A8A6405A089A}" presName="rootConnector" presStyleLbl="node3" presStyleIdx="9" presStyleCnt="12"/>
      <dgm:spPr/>
      <dgm:t>
        <a:bodyPr/>
        <a:lstStyle/>
        <a:p>
          <a:endParaRPr lang="en-US"/>
        </a:p>
      </dgm:t>
    </dgm:pt>
    <dgm:pt modelId="{AADA966B-0523-4579-B87A-569EDF34F281}" type="pres">
      <dgm:prSet presAssocID="{29F4D4F7-7396-4B9A-BD46-A8A6405A089A}" presName="hierChild4" presStyleCnt="0"/>
      <dgm:spPr/>
    </dgm:pt>
    <dgm:pt modelId="{D2F9E8EA-5335-4259-94B3-5DA67BDD58B2}" type="pres">
      <dgm:prSet presAssocID="{29F4D4F7-7396-4B9A-BD46-A8A6405A089A}" presName="hierChild5" presStyleCnt="0"/>
      <dgm:spPr/>
    </dgm:pt>
    <dgm:pt modelId="{2BF818DC-B5A3-4D0F-BF66-BF2D3F18DC91}" type="pres">
      <dgm:prSet presAssocID="{7931A294-C6A7-42AD-82D6-6C7C829CD2B6}" presName="Name48" presStyleLbl="parChTrans1D3" presStyleIdx="10" presStyleCnt="12"/>
      <dgm:spPr/>
    </dgm:pt>
    <dgm:pt modelId="{4D8685DD-5C85-4E14-BE5C-78212EFF9DA5}" type="pres">
      <dgm:prSet presAssocID="{82429E23-3DEF-425B-B931-7A5CCA6EA6A3}" presName="hierRoot2" presStyleCnt="0">
        <dgm:presLayoutVars>
          <dgm:hierBranch val="hang"/>
        </dgm:presLayoutVars>
      </dgm:prSet>
      <dgm:spPr/>
    </dgm:pt>
    <dgm:pt modelId="{8399868E-DC1D-4F6B-9533-EA2511B4647F}" type="pres">
      <dgm:prSet presAssocID="{82429E23-3DEF-425B-B931-7A5CCA6EA6A3}" presName="rootComposite" presStyleCnt="0"/>
      <dgm:spPr/>
    </dgm:pt>
    <dgm:pt modelId="{7C1947AB-2E2B-445C-AD18-F3327A41EA98}" type="pres">
      <dgm:prSet presAssocID="{82429E23-3DEF-425B-B931-7A5CCA6EA6A3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BE8487D-2169-4C05-AC3B-16FCDFA77D63}" type="pres">
      <dgm:prSet presAssocID="{82429E23-3DEF-425B-B931-7A5CCA6EA6A3}" presName="rootConnector" presStyleLbl="node3" presStyleIdx="10" presStyleCnt="12"/>
      <dgm:spPr/>
      <dgm:t>
        <a:bodyPr/>
        <a:lstStyle/>
        <a:p>
          <a:endParaRPr lang="en-US"/>
        </a:p>
      </dgm:t>
    </dgm:pt>
    <dgm:pt modelId="{FD10D5C1-E2AC-4958-A82D-0B9ED23A3CE1}" type="pres">
      <dgm:prSet presAssocID="{82429E23-3DEF-425B-B931-7A5CCA6EA6A3}" presName="hierChild4" presStyleCnt="0"/>
      <dgm:spPr/>
    </dgm:pt>
    <dgm:pt modelId="{A8E7E6F6-9D0B-41B8-BE2C-AD1B6145C275}" type="pres">
      <dgm:prSet presAssocID="{82429E23-3DEF-425B-B931-7A5CCA6EA6A3}" presName="hierChild5" presStyleCnt="0"/>
      <dgm:spPr/>
    </dgm:pt>
    <dgm:pt modelId="{1C4C35C8-3150-4FE9-AA13-B3DDDAAD67E4}" type="pres">
      <dgm:prSet presAssocID="{5A5B1ECF-A35C-44D9-B3D5-3AC00C6E3680}" presName="Name48" presStyleLbl="parChTrans1D3" presStyleIdx="11" presStyleCnt="12"/>
      <dgm:spPr/>
    </dgm:pt>
    <dgm:pt modelId="{5A70A0F5-E358-4641-91A3-E9C746B04A61}" type="pres">
      <dgm:prSet presAssocID="{ED448297-AD89-47BF-9BDF-21CC2074F1A8}" presName="hierRoot2" presStyleCnt="0">
        <dgm:presLayoutVars>
          <dgm:hierBranch val="hang"/>
        </dgm:presLayoutVars>
      </dgm:prSet>
      <dgm:spPr/>
    </dgm:pt>
    <dgm:pt modelId="{0AF2D1B3-CBAC-4AD3-A0C6-1FB7A387027D}" type="pres">
      <dgm:prSet presAssocID="{ED448297-AD89-47BF-9BDF-21CC2074F1A8}" presName="rootComposite" presStyleCnt="0"/>
      <dgm:spPr/>
    </dgm:pt>
    <dgm:pt modelId="{CD7689E6-77DE-4EC6-8B97-4C0FD7D5FAFF}" type="pres">
      <dgm:prSet presAssocID="{ED448297-AD89-47BF-9BDF-21CC2074F1A8}" presName="rootText" presStyleLbl="node3" presStyleIdx="11" presStyleCnt="1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F9F0E9D-790E-48C2-A27D-E25C22C974B5}" type="pres">
      <dgm:prSet presAssocID="{ED448297-AD89-47BF-9BDF-21CC2074F1A8}" presName="rootConnector" presStyleLbl="node3" presStyleIdx="11" presStyleCnt="12"/>
      <dgm:spPr/>
      <dgm:t>
        <a:bodyPr/>
        <a:lstStyle/>
        <a:p>
          <a:endParaRPr lang="en-US"/>
        </a:p>
      </dgm:t>
    </dgm:pt>
    <dgm:pt modelId="{ECE844B9-37B2-4E44-B9B2-1B2F9D70B171}" type="pres">
      <dgm:prSet presAssocID="{ED448297-AD89-47BF-9BDF-21CC2074F1A8}" presName="hierChild4" presStyleCnt="0"/>
      <dgm:spPr/>
    </dgm:pt>
    <dgm:pt modelId="{CFAD02A9-5D76-4A74-AB25-9F6E18951A49}" type="pres">
      <dgm:prSet presAssocID="{ED448297-AD89-47BF-9BDF-21CC2074F1A8}" presName="hierChild5" presStyleCnt="0"/>
      <dgm:spPr/>
    </dgm:pt>
    <dgm:pt modelId="{437EFE49-7D05-4FE7-9F48-5E3187E57B85}" type="pres">
      <dgm:prSet presAssocID="{6609AFF3-6277-487A-8526-58AB5D1ED001}" presName="hierChild5" presStyleCnt="0"/>
      <dgm:spPr/>
    </dgm:pt>
    <dgm:pt modelId="{A9A08B1C-5E77-4708-A874-9FF30827CC01}" type="pres">
      <dgm:prSet presAssocID="{58A7DB23-8746-426A-93F3-4E70ED93097D}" presName="hierChild3" presStyleCnt="0"/>
      <dgm:spPr/>
    </dgm:pt>
  </dgm:ptLst>
  <dgm:cxnLst>
    <dgm:cxn modelId="{5495E677-72FF-4B06-9791-DEBEC09DCFA1}" srcId="{0497C27A-4D12-4B07-9B5B-BC60D9707D39}" destId="{58A7DB23-8746-426A-93F3-4E70ED93097D}" srcOrd="0" destOrd="0" parTransId="{5742EC60-5CF3-4314-9ADA-12FA060E5ADC}" sibTransId="{11F7F9F1-CD47-4AAE-B0B9-C03B7E973560}"/>
    <dgm:cxn modelId="{B069B74E-3DBC-4B1D-922E-C90BE040CD40}" srcId="{6609AFF3-6277-487A-8526-58AB5D1ED001}" destId="{29F4D4F7-7396-4B9A-BD46-A8A6405A089A}" srcOrd="7" destOrd="0" parTransId="{E4FA386D-0E2D-4B72-8C43-7E13D27E1713}" sibTransId="{D590982D-1AE5-4D24-A6FE-19238EDE4382}"/>
    <dgm:cxn modelId="{1EA1574D-391E-465D-8D94-A41985A7EE9E}" type="presOf" srcId="{D61E2DCA-E034-4EDC-9DC3-862629A15226}" destId="{3DD6691C-5DF9-4482-9C5A-52D23F9D64F6}" srcOrd="0" destOrd="0" presId="urn:microsoft.com/office/officeart/2005/8/layout/orgChart1"/>
    <dgm:cxn modelId="{D2991767-3CB7-4ABC-AAA3-C45E8A3D06EE}" type="presOf" srcId="{82429E23-3DEF-425B-B931-7A5CCA6EA6A3}" destId="{4BE8487D-2169-4C05-AC3B-16FCDFA77D63}" srcOrd="1" destOrd="0" presId="urn:microsoft.com/office/officeart/2005/8/layout/orgChart1"/>
    <dgm:cxn modelId="{F00F2C9B-C533-46DD-BB8B-F38B63295D4B}" type="presOf" srcId="{0F53068B-502D-4E67-B825-932F4305593F}" destId="{AFAA28C8-B9E1-4654-88F2-133FFA98926E}" srcOrd="1" destOrd="0" presId="urn:microsoft.com/office/officeart/2005/8/layout/orgChart1"/>
    <dgm:cxn modelId="{814B23D3-23C3-4C95-8F3E-F5E01E91BEB9}" type="presOf" srcId="{B6E30F1F-2D96-4403-A5CA-9FF02D6047CB}" destId="{563C7B37-D1CD-4AEF-B142-B3147353C164}" srcOrd="1" destOrd="0" presId="urn:microsoft.com/office/officeart/2005/8/layout/orgChart1"/>
    <dgm:cxn modelId="{468D889F-2001-402A-A56D-35CD581FB49F}" type="presOf" srcId="{0497C27A-4D12-4B07-9B5B-BC60D9707D39}" destId="{D1F71E53-229B-4313-BA82-43061C764E34}" srcOrd="0" destOrd="0" presId="urn:microsoft.com/office/officeart/2005/8/layout/orgChart1"/>
    <dgm:cxn modelId="{06648A5D-33F3-4CEA-8C32-93C5D5CD3213}" srcId="{6609AFF3-6277-487A-8526-58AB5D1ED001}" destId="{0CE6B729-B284-42C1-A320-A691A24681B7}" srcOrd="1" destOrd="0" parTransId="{1AF53DFC-0BE3-43E4-995B-7E798B0A8430}" sibTransId="{AD577C91-E0A5-4B01-A608-C4D48C13601A}"/>
    <dgm:cxn modelId="{629B39B1-F0FF-440A-8434-658A106135BE}" srcId="{58A7DB23-8746-426A-93F3-4E70ED93097D}" destId="{0F53068B-502D-4E67-B825-932F4305593F}" srcOrd="0" destOrd="0" parTransId="{CD40C510-BEAA-48C0-8C71-99510BC3C3D9}" sibTransId="{6CA369B4-E50B-4EA0-AFD2-D7B5A45AE8B6}"/>
    <dgm:cxn modelId="{5FEFB222-9776-40C5-ABB5-0A74123DE914}" srcId="{6609AFF3-6277-487A-8526-58AB5D1ED001}" destId="{7E5DB8F2-4BD5-4E5F-AEE5-783EA66A3D56}" srcOrd="4" destOrd="0" parTransId="{25D429AB-8AF8-4C9E-89E3-6B00F3FFC183}" sibTransId="{186EC1B9-B80F-454E-9E4A-2A39B3439A5B}"/>
    <dgm:cxn modelId="{09FB8C40-3941-425B-9D21-BDD7A487DEA5}" type="presOf" srcId="{ED448297-AD89-47BF-9BDF-21CC2074F1A8}" destId="{3F9F0E9D-790E-48C2-A27D-E25C22C974B5}" srcOrd="1" destOrd="0" presId="urn:microsoft.com/office/officeart/2005/8/layout/orgChart1"/>
    <dgm:cxn modelId="{D11EE6A2-3237-48D9-A35D-31A4041D4DD9}" type="presOf" srcId="{1F9C847D-CE7A-458E-A8D8-3B2AFE5534D9}" destId="{72849131-4C09-49D4-A2F7-F25816893CF1}" srcOrd="0" destOrd="0" presId="urn:microsoft.com/office/officeart/2005/8/layout/orgChart1"/>
    <dgm:cxn modelId="{497F73B4-5AA8-40A6-B458-4603EE70CEE4}" type="presOf" srcId="{5A5B1ECF-A35C-44D9-B3D5-3AC00C6E3680}" destId="{1C4C35C8-3150-4FE9-AA13-B3DDDAAD67E4}" srcOrd="0" destOrd="0" presId="urn:microsoft.com/office/officeart/2005/8/layout/orgChart1"/>
    <dgm:cxn modelId="{5A102240-3430-47B6-8A44-8EDFDDFDEE54}" type="presOf" srcId="{443B39F1-042A-406E-9779-A1B3AEB9DE92}" destId="{39C9E218-2D40-492E-AA20-6E58F4A29EC5}" srcOrd="1" destOrd="0" presId="urn:microsoft.com/office/officeart/2005/8/layout/orgChart1"/>
    <dgm:cxn modelId="{4A43229D-0095-4528-A07B-17881244E699}" type="presOf" srcId="{EDD8AD65-BEA3-42A3-A2A4-738A494AE7F4}" destId="{58E9264F-56CB-4665-B8E4-8761794686FF}" srcOrd="0" destOrd="0" presId="urn:microsoft.com/office/officeart/2005/8/layout/orgChart1"/>
    <dgm:cxn modelId="{A5DFAAC8-6941-44EF-9324-13E1AEA25188}" type="presOf" srcId="{D65AC2EF-803B-4EC3-BEBA-F1B077F34B46}" destId="{3C2E4253-935E-4FDB-85EA-5871B63A9A80}" srcOrd="0" destOrd="0" presId="urn:microsoft.com/office/officeart/2005/8/layout/orgChart1"/>
    <dgm:cxn modelId="{7E19E884-3BA8-4A15-AB3B-1383FE85F6F4}" srcId="{58A7DB23-8746-426A-93F3-4E70ED93097D}" destId="{10CE135E-2843-46C4-9B88-1B43BEF8E9A0}" srcOrd="1" destOrd="0" parTransId="{1F9C847D-CE7A-458E-A8D8-3B2AFE5534D9}" sibTransId="{3B9E8FA0-FB91-4F7E-9D25-EFECBAA67F1E}"/>
    <dgm:cxn modelId="{01DABF34-C948-46B6-9C34-0E875BF0E017}" type="presOf" srcId="{4E600F9D-0E4A-4F36-812A-36C6CFE3F92C}" destId="{82243451-B15D-4222-94B1-EBDB627A77DE}" srcOrd="1" destOrd="0" presId="urn:microsoft.com/office/officeart/2005/8/layout/orgChart1"/>
    <dgm:cxn modelId="{7456F62A-A400-4322-A9A1-449FCB08C39C}" type="presOf" srcId="{790B476E-7523-415E-B1D3-3D5178C43613}" destId="{EA541551-352C-4455-8FED-A52AC2B12608}" srcOrd="0" destOrd="0" presId="urn:microsoft.com/office/officeart/2005/8/layout/orgChart1"/>
    <dgm:cxn modelId="{FD4FBEB0-79DE-4D23-AE36-A510E225E176}" type="presOf" srcId="{7E5DB8F2-4BD5-4E5F-AEE5-783EA66A3D56}" destId="{13A3F19F-93F2-4E49-94EA-16CA3619654A}" srcOrd="0" destOrd="0" presId="urn:microsoft.com/office/officeart/2005/8/layout/orgChart1"/>
    <dgm:cxn modelId="{49D69885-463D-45FC-BD40-AF1B191B06DB}" type="presOf" srcId="{54E51A25-6F53-4490-A2DD-31004E975393}" destId="{473D892D-5CB4-4532-BD3A-9A7045AC9E27}" srcOrd="0" destOrd="0" presId="urn:microsoft.com/office/officeart/2005/8/layout/orgChart1"/>
    <dgm:cxn modelId="{782EDCB3-34A8-4486-AB2E-B413BFE94710}" type="presOf" srcId="{F3D55AB2-9FC8-424A-BA3C-946380E976CC}" destId="{05051184-9BCE-461E-800B-F1F8E04A1CF0}" srcOrd="0" destOrd="0" presId="urn:microsoft.com/office/officeart/2005/8/layout/orgChart1"/>
    <dgm:cxn modelId="{D6FAA8D7-3404-4363-949C-2473AACAC47C}" srcId="{6609AFF3-6277-487A-8526-58AB5D1ED001}" destId="{54E51A25-6F53-4490-A2DD-31004E975393}" srcOrd="5" destOrd="0" parTransId="{95DF901B-3616-4E7B-8CC1-DE834EC0F1E5}" sibTransId="{CC359780-493F-4FF8-9C79-9C558CFA648E}"/>
    <dgm:cxn modelId="{0E931B4C-98D8-4009-BA33-ABD9917E82B8}" type="presOf" srcId="{25D429AB-8AF8-4C9E-89E3-6B00F3FFC183}" destId="{E1D53232-F902-4EB6-941F-84B015556817}" srcOrd="0" destOrd="0" presId="urn:microsoft.com/office/officeart/2005/8/layout/orgChart1"/>
    <dgm:cxn modelId="{098A4242-9E18-4535-8316-412B818DB5E7}" type="presOf" srcId="{CD40C510-BEAA-48C0-8C71-99510BC3C3D9}" destId="{33857658-D7F6-4111-895A-41A895580291}" srcOrd="0" destOrd="0" presId="urn:microsoft.com/office/officeart/2005/8/layout/orgChart1"/>
    <dgm:cxn modelId="{D46F4688-6A1F-4B62-8924-ABB671DB873D}" type="presOf" srcId="{341FFCF3-2300-4B23-8EA3-ECBD0CB049CE}" destId="{2738F753-6129-44FE-B315-24AEAC8A81AD}" srcOrd="1" destOrd="0" presId="urn:microsoft.com/office/officeart/2005/8/layout/orgChart1"/>
    <dgm:cxn modelId="{1A74AFE5-2B33-4276-ACE2-B81EB6E553FA}" type="presOf" srcId="{10CE135E-2843-46C4-9B88-1B43BEF8E9A0}" destId="{02B04BB6-C4AA-4F61-9A96-038AAD5178D5}" srcOrd="0" destOrd="0" presId="urn:microsoft.com/office/officeart/2005/8/layout/orgChart1"/>
    <dgm:cxn modelId="{0656226B-A75E-4AAD-8CCE-AC57889AA569}" type="presOf" srcId="{0CE6B729-B284-42C1-A320-A691A24681B7}" destId="{F807F203-4795-4AAB-AD1A-D5D78A01C3C2}" srcOrd="0" destOrd="0" presId="urn:microsoft.com/office/officeart/2005/8/layout/orgChart1"/>
    <dgm:cxn modelId="{B3519652-86A7-41B4-8673-491C24598151}" type="presOf" srcId="{10CE135E-2843-46C4-9B88-1B43BEF8E9A0}" destId="{C34B197F-EF31-4AB7-B008-8720DEE8A5DD}" srcOrd="1" destOrd="0" presId="urn:microsoft.com/office/officeart/2005/8/layout/orgChart1"/>
    <dgm:cxn modelId="{EFA95B37-562B-46F9-A37F-7E7B7BF68527}" type="presOf" srcId="{4E600F9D-0E4A-4F36-812A-36C6CFE3F92C}" destId="{9D220973-C1B6-4352-AEAA-150B9BEBB702}" srcOrd="0" destOrd="0" presId="urn:microsoft.com/office/officeart/2005/8/layout/orgChart1"/>
    <dgm:cxn modelId="{5788AF21-CF98-4F70-BC04-57601523D624}" type="presOf" srcId="{C5683749-711D-4E4C-9AE8-AF28B2598287}" destId="{0C538D97-03CA-49B4-9510-3DE20BABE916}" srcOrd="0" destOrd="0" presId="urn:microsoft.com/office/officeart/2005/8/layout/orgChart1"/>
    <dgm:cxn modelId="{1C5E8648-AEE0-44B8-9113-FF2CF037F5D2}" type="presOf" srcId="{341FFCF3-2300-4B23-8EA3-ECBD0CB049CE}" destId="{60ADF4F8-97BE-4723-A971-B4CB2EE6702B}" srcOrd="0" destOrd="0" presId="urn:microsoft.com/office/officeart/2005/8/layout/orgChart1"/>
    <dgm:cxn modelId="{08723D72-B520-4824-A305-6EF66EEA0EA0}" type="presOf" srcId="{80E7A36A-4062-4064-8701-C8380BF34927}" destId="{0D4958AB-871E-42C8-8DFA-26BFDFEBEF72}" srcOrd="0" destOrd="0" presId="urn:microsoft.com/office/officeart/2005/8/layout/orgChart1"/>
    <dgm:cxn modelId="{81C218C5-75B5-4089-B01B-67FC1CF22BCD}" type="presOf" srcId="{1AF53DFC-0BE3-43E4-995B-7E798B0A8430}" destId="{681ECDD6-0F2B-42FA-AB4A-22818D2E0BDB}" srcOrd="0" destOrd="0" presId="urn:microsoft.com/office/officeart/2005/8/layout/orgChart1"/>
    <dgm:cxn modelId="{D0D8CBCF-82DB-4ED2-B6CC-047A3B6E06A9}" type="presOf" srcId="{6249AA74-1723-4158-B979-14F943F98E77}" destId="{19C2C672-E2D6-4279-9CC1-8CCB8BB2600F}" srcOrd="1" destOrd="0" presId="urn:microsoft.com/office/officeart/2005/8/layout/orgChart1"/>
    <dgm:cxn modelId="{28E0752D-4D0C-4C56-8E76-D7D212A6E8C0}" type="presOf" srcId="{29F4D4F7-7396-4B9A-BD46-A8A6405A089A}" destId="{1185AA90-001C-4ED2-AA5A-A1468DB7D91A}" srcOrd="1" destOrd="0" presId="urn:microsoft.com/office/officeart/2005/8/layout/orgChart1"/>
    <dgm:cxn modelId="{A30D4CCE-D503-41FF-9770-3BD444F3D595}" srcId="{6609AFF3-6277-487A-8526-58AB5D1ED001}" destId="{341FFCF3-2300-4B23-8EA3-ECBD0CB049CE}" srcOrd="2" destOrd="0" parTransId="{D61E2DCA-E034-4EDC-9DC3-862629A15226}" sibTransId="{79670517-CC6F-467C-9C50-873A8BBA96CA}"/>
    <dgm:cxn modelId="{0013F726-6DEB-48A7-9EA9-881DA9EA76FC}" srcId="{6609AFF3-6277-487A-8526-58AB5D1ED001}" destId="{ED448297-AD89-47BF-9BDF-21CC2074F1A8}" srcOrd="9" destOrd="0" parTransId="{5A5B1ECF-A35C-44D9-B3D5-3AC00C6E3680}" sibTransId="{7CF49D2A-5185-4A5B-AA5D-2C6D67217F41}"/>
    <dgm:cxn modelId="{CF014BD9-1DFD-4B73-8D28-4C6F60B7C778}" type="presOf" srcId="{95DF901B-3616-4E7B-8CC1-DE834EC0F1E5}" destId="{75D369AC-1FCF-4D50-BFDA-34FC5D9C15B6}" srcOrd="0" destOrd="0" presId="urn:microsoft.com/office/officeart/2005/8/layout/orgChart1"/>
    <dgm:cxn modelId="{8CE26ABD-721A-44E3-B623-C9EFC5AF7A84}" type="presOf" srcId="{31540072-394E-44E8-A5A2-547429287796}" destId="{3FDAF546-2E9C-4240-BB75-5AFE80E11A6F}" srcOrd="0" destOrd="0" presId="urn:microsoft.com/office/officeart/2005/8/layout/orgChart1"/>
    <dgm:cxn modelId="{7F97B79A-F119-4068-A5E6-79EC36376E09}" srcId="{10CE135E-2843-46C4-9B88-1B43BEF8E9A0}" destId="{6249AA74-1723-4158-B979-14F943F98E77}" srcOrd="1" destOrd="0" parTransId="{F3D55AB2-9FC8-424A-BA3C-946380E976CC}" sibTransId="{CA30AEDA-8B61-4B91-B8EC-2F28C5F60005}"/>
    <dgm:cxn modelId="{9C312DBF-1E77-4EF5-8A4F-8E392F70D9F3}" type="presOf" srcId="{E4FA386D-0E2D-4B72-8C43-7E13D27E1713}" destId="{3010E3B5-DE02-4AEA-A2D1-DED8DDB2E666}" srcOrd="0" destOrd="0" presId="urn:microsoft.com/office/officeart/2005/8/layout/orgChart1"/>
    <dgm:cxn modelId="{FB2BD932-08CF-408A-ACAB-21DA3C940C31}" type="presOf" srcId="{6609AFF3-6277-487A-8526-58AB5D1ED001}" destId="{4D6EEDC2-752E-4C56-A3E0-862E71C17E95}" srcOrd="0" destOrd="0" presId="urn:microsoft.com/office/officeart/2005/8/layout/orgChart1"/>
    <dgm:cxn modelId="{C2A5128C-D4C1-4CF9-B0D0-40A370852FAC}" srcId="{6609AFF3-6277-487A-8526-58AB5D1ED001}" destId="{C5683749-711D-4E4C-9AE8-AF28B2598287}" srcOrd="0" destOrd="0" parTransId="{31540072-394E-44E8-A5A2-547429287796}" sibTransId="{BB0C6E4E-E184-46D3-A78C-808BEB13DD27}"/>
    <dgm:cxn modelId="{9438EBB8-F1FE-47BA-A855-D0CC2A377082}" srcId="{6609AFF3-6277-487A-8526-58AB5D1ED001}" destId="{B6E30F1F-2D96-4403-A5CA-9FF02D6047CB}" srcOrd="6" destOrd="0" parTransId="{80E7A36A-4062-4064-8701-C8380BF34927}" sibTransId="{D464CE67-3469-407C-BC53-34A3AF517C8B}"/>
    <dgm:cxn modelId="{32D790AF-BC88-49F3-9CFE-8A95DFC91EF1}" type="presOf" srcId="{29F4D4F7-7396-4B9A-BD46-A8A6405A089A}" destId="{42436D53-42EE-4FEF-B710-787A1E854921}" srcOrd="0" destOrd="0" presId="urn:microsoft.com/office/officeart/2005/8/layout/orgChart1"/>
    <dgm:cxn modelId="{0085E8BE-E583-4931-B8C2-A22845C5D728}" type="presOf" srcId="{E48EE3CD-049E-454E-87CA-BCB1A8F04655}" destId="{0BC06260-FB1F-4AC8-8BF7-473CE0F8244F}" srcOrd="0" destOrd="0" presId="urn:microsoft.com/office/officeart/2005/8/layout/orgChart1"/>
    <dgm:cxn modelId="{6633001E-72ED-463E-B4BA-2375F8D3AE1D}" srcId="{58A7DB23-8746-426A-93F3-4E70ED93097D}" destId="{6609AFF3-6277-487A-8526-58AB5D1ED001}" srcOrd="3" destOrd="0" parTransId="{790B476E-7523-415E-B1D3-3D5178C43613}" sibTransId="{CCA0AE9A-D511-4826-8DC1-A255CCA1CC7D}"/>
    <dgm:cxn modelId="{FD6E1B00-173E-440A-85F2-04A663B7FBDE}" type="presOf" srcId="{58A7DB23-8746-426A-93F3-4E70ED93097D}" destId="{76251D86-3A16-44C4-A265-1D52BDAE0CB0}" srcOrd="1" destOrd="0" presId="urn:microsoft.com/office/officeart/2005/8/layout/orgChart1"/>
    <dgm:cxn modelId="{7176DAE3-5B25-48EC-B540-4230678624C3}" srcId="{6609AFF3-6277-487A-8526-58AB5D1ED001}" destId="{82429E23-3DEF-425B-B931-7A5CCA6EA6A3}" srcOrd="8" destOrd="0" parTransId="{7931A294-C6A7-42AD-82D6-6C7C829CD2B6}" sibTransId="{6CD3C21D-8B19-44EA-8A49-BA152C14B10B}"/>
    <dgm:cxn modelId="{15232B3F-4D46-4D33-9200-C239EAF58871}" type="presOf" srcId="{7E5DB8F2-4BD5-4E5F-AEE5-783EA66A3D56}" destId="{1C7A3FAA-EABE-40A7-BB7C-188505489695}" srcOrd="1" destOrd="0" presId="urn:microsoft.com/office/officeart/2005/8/layout/orgChart1"/>
    <dgm:cxn modelId="{B8431EFB-18DA-4326-A10E-0C5687BBE49E}" type="presOf" srcId="{58A7DB23-8746-426A-93F3-4E70ED93097D}" destId="{DE29ED58-6537-4DBC-AF08-8054EC0606EE}" srcOrd="0" destOrd="0" presId="urn:microsoft.com/office/officeart/2005/8/layout/orgChart1"/>
    <dgm:cxn modelId="{BC30FFE3-D0BC-4EC0-A2C2-D6831CE4C708}" srcId="{6609AFF3-6277-487A-8526-58AB5D1ED001}" destId="{443B39F1-042A-406E-9779-A1B3AEB9DE92}" srcOrd="3" destOrd="0" parTransId="{E48EE3CD-049E-454E-87CA-BCB1A8F04655}" sibTransId="{7A3FF733-03AD-4418-821F-A4BBAF94FD5B}"/>
    <dgm:cxn modelId="{473FF436-BDB5-4D9B-AD2E-EBAE3FE618BE}" srcId="{10CE135E-2843-46C4-9B88-1B43BEF8E9A0}" destId="{B897CD8B-2DE6-40DD-8A48-62D5464202F5}" srcOrd="0" destOrd="0" parTransId="{D65AC2EF-803B-4EC3-BEBA-F1B077F34B46}" sibTransId="{EB513AA3-25DF-48E3-8AC1-CCC9CBFCB011}"/>
    <dgm:cxn modelId="{604668DE-DD2D-4FBA-A62B-6D517110176B}" type="presOf" srcId="{6609AFF3-6277-487A-8526-58AB5D1ED001}" destId="{E0C28742-482A-4664-BF86-8978D9FDD2CC}" srcOrd="1" destOrd="0" presId="urn:microsoft.com/office/officeart/2005/8/layout/orgChart1"/>
    <dgm:cxn modelId="{8E9592DB-FA82-4E42-B511-727A56B32AC5}" type="presOf" srcId="{0F53068B-502D-4E67-B825-932F4305593F}" destId="{0C62FB46-2109-4372-BEEB-EBCB95339AED}" srcOrd="0" destOrd="0" presId="urn:microsoft.com/office/officeart/2005/8/layout/orgChart1"/>
    <dgm:cxn modelId="{76BA5CD4-5040-4071-8D4A-1420A87AD06B}" type="presOf" srcId="{82429E23-3DEF-425B-B931-7A5CCA6EA6A3}" destId="{7C1947AB-2E2B-445C-AD18-F3327A41EA98}" srcOrd="0" destOrd="0" presId="urn:microsoft.com/office/officeart/2005/8/layout/orgChart1"/>
    <dgm:cxn modelId="{3EB533DE-065A-4D35-98F3-2F0B7C4FA478}" type="presOf" srcId="{0CE6B729-B284-42C1-A320-A691A24681B7}" destId="{F3DCEFE2-94C4-479F-9F3E-9BF60AE50AB1}" srcOrd="1" destOrd="0" presId="urn:microsoft.com/office/officeart/2005/8/layout/orgChart1"/>
    <dgm:cxn modelId="{370D9DB4-D97C-4743-AEBD-978768FFDF5D}" type="presOf" srcId="{B897CD8B-2DE6-40DD-8A48-62D5464202F5}" destId="{D9037BAD-5C92-4FC0-9E05-E1409F032583}" srcOrd="0" destOrd="0" presId="urn:microsoft.com/office/officeart/2005/8/layout/orgChart1"/>
    <dgm:cxn modelId="{B76AB586-469B-4164-B3CC-6C4E71BAEECE}" type="presOf" srcId="{ED448297-AD89-47BF-9BDF-21CC2074F1A8}" destId="{CD7689E6-77DE-4EC6-8B97-4C0FD7D5FAFF}" srcOrd="0" destOrd="0" presId="urn:microsoft.com/office/officeart/2005/8/layout/orgChart1"/>
    <dgm:cxn modelId="{1A8BA4CB-9FA2-4833-8F65-DD36BA940BD3}" type="presOf" srcId="{C5683749-711D-4E4C-9AE8-AF28B2598287}" destId="{894C169C-E44C-4A4A-8B31-465F28BD7C58}" srcOrd="1" destOrd="0" presId="urn:microsoft.com/office/officeart/2005/8/layout/orgChart1"/>
    <dgm:cxn modelId="{B9CDF8D1-5D78-4385-887F-8D5989B5BBAA}" type="presOf" srcId="{B897CD8B-2DE6-40DD-8A48-62D5464202F5}" destId="{DE57C85C-7015-4970-8CC9-41688C499EA5}" srcOrd="1" destOrd="0" presId="urn:microsoft.com/office/officeart/2005/8/layout/orgChart1"/>
    <dgm:cxn modelId="{E7164C0B-E651-4B52-A5E7-CF48C4F867A3}" type="presOf" srcId="{7931A294-C6A7-42AD-82D6-6C7C829CD2B6}" destId="{2BF818DC-B5A3-4D0F-BF66-BF2D3F18DC91}" srcOrd="0" destOrd="0" presId="urn:microsoft.com/office/officeart/2005/8/layout/orgChart1"/>
    <dgm:cxn modelId="{3D8E66F9-518A-4852-A901-D35E0C23CF7F}" type="presOf" srcId="{6249AA74-1723-4158-B979-14F943F98E77}" destId="{C32F70B7-F4BC-4B52-894B-F4DA126038F4}" srcOrd="0" destOrd="0" presId="urn:microsoft.com/office/officeart/2005/8/layout/orgChart1"/>
    <dgm:cxn modelId="{6FA89D56-F190-40FE-9A97-4C1B8E546135}" type="presOf" srcId="{54E51A25-6F53-4490-A2DD-31004E975393}" destId="{20DF211E-4686-4DF9-AF2E-8AF60B94B614}" srcOrd="1" destOrd="0" presId="urn:microsoft.com/office/officeart/2005/8/layout/orgChart1"/>
    <dgm:cxn modelId="{AC408577-E6AA-46B9-A979-88C07693661C}" type="presOf" srcId="{B6E30F1F-2D96-4403-A5CA-9FF02D6047CB}" destId="{72F0D579-080C-4C14-9113-67C48FD79850}" srcOrd="0" destOrd="0" presId="urn:microsoft.com/office/officeart/2005/8/layout/orgChart1"/>
    <dgm:cxn modelId="{5C270846-0D10-41B1-B083-3D2EED04897D}" srcId="{58A7DB23-8746-426A-93F3-4E70ED93097D}" destId="{4E600F9D-0E4A-4F36-812A-36C6CFE3F92C}" srcOrd="2" destOrd="0" parTransId="{EDD8AD65-BEA3-42A3-A2A4-738A494AE7F4}" sibTransId="{BE2E5970-B6C4-4985-AB62-0DC373233E74}"/>
    <dgm:cxn modelId="{9F3AB75E-B539-44AC-89EF-7E00CC3A891B}" type="presOf" srcId="{443B39F1-042A-406E-9779-A1B3AEB9DE92}" destId="{26CBE232-FDDB-49E9-8615-E48807CCEF15}" srcOrd="0" destOrd="0" presId="urn:microsoft.com/office/officeart/2005/8/layout/orgChart1"/>
    <dgm:cxn modelId="{1DD8ED6D-B3E3-4A4D-AF95-E4FB89242D2A}" type="presParOf" srcId="{D1F71E53-229B-4313-BA82-43061C764E34}" destId="{821D77FA-EC0F-45C6-B436-CBB6FEAD169B}" srcOrd="0" destOrd="0" presId="urn:microsoft.com/office/officeart/2005/8/layout/orgChart1"/>
    <dgm:cxn modelId="{A5840D12-E228-439E-82C6-1F4FBCBF6D1F}" type="presParOf" srcId="{821D77FA-EC0F-45C6-B436-CBB6FEAD169B}" destId="{C1250332-92F0-40F4-B114-3AE81861D00E}" srcOrd="0" destOrd="0" presId="urn:microsoft.com/office/officeart/2005/8/layout/orgChart1"/>
    <dgm:cxn modelId="{4F0BDD86-C828-4200-B3FF-EF76CC00A620}" type="presParOf" srcId="{C1250332-92F0-40F4-B114-3AE81861D00E}" destId="{DE29ED58-6537-4DBC-AF08-8054EC0606EE}" srcOrd="0" destOrd="0" presId="urn:microsoft.com/office/officeart/2005/8/layout/orgChart1"/>
    <dgm:cxn modelId="{4079E8B4-9C6B-4239-8EED-3B66A91A8866}" type="presParOf" srcId="{C1250332-92F0-40F4-B114-3AE81861D00E}" destId="{76251D86-3A16-44C4-A265-1D52BDAE0CB0}" srcOrd="1" destOrd="0" presId="urn:microsoft.com/office/officeart/2005/8/layout/orgChart1"/>
    <dgm:cxn modelId="{098F1557-6167-4B45-AE43-427198D535DD}" type="presParOf" srcId="{821D77FA-EC0F-45C6-B436-CBB6FEAD169B}" destId="{AD9C725E-C62F-47FE-8203-7F6913FA073F}" srcOrd="1" destOrd="0" presId="urn:microsoft.com/office/officeart/2005/8/layout/orgChart1"/>
    <dgm:cxn modelId="{BC4662D6-9343-4482-8959-C3DEB9BBD775}" type="presParOf" srcId="{AD9C725E-C62F-47FE-8203-7F6913FA073F}" destId="{33857658-D7F6-4111-895A-41A895580291}" srcOrd="0" destOrd="0" presId="urn:microsoft.com/office/officeart/2005/8/layout/orgChart1"/>
    <dgm:cxn modelId="{A8939FA2-AB31-4181-9E1D-1A21F83CA28C}" type="presParOf" srcId="{AD9C725E-C62F-47FE-8203-7F6913FA073F}" destId="{E1982259-C4F6-45F2-901C-525ED80F5791}" srcOrd="1" destOrd="0" presId="urn:microsoft.com/office/officeart/2005/8/layout/orgChart1"/>
    <dgm:cxn modelId="{F71CD0DE-CB35-4051-8AE5-D321244DE003}" type="presParOf" srcId="{E1982259-C4F6-45F2-901C-525ED80F5791}" destId="{EFAD0917-1D9D-46BB-9E7D-DBF0CBCC6290}" srcOrd="0" destOrd="0" presId="urn:microsoft.com/office/officeart/2005/8/layout/orgChart1"/>
    <dgm:cxn modelId="{E276FDDF-FFDB-4584-BAA9-463574240419}" type="presParOf" srcId="{EFAD0917-1D9D-46BB-9E7D-DBF0CBCC6290}" destId="{0C62FB46-2109-4372-BEEB-EBCB95339AED}" srcOrd="0" destOrd="0" presId="urn:microsoft.com/office/officeart/2005/8/layout/orgChart1"/>
    <dgm:cxn modelId="{9FC8E1B4-58A3-4376-B3B1-AFBF0C74D968}" type="presParOf" srcId="{EFAD0917-1D9D-46BB-9E7D-DBF0CBCC6290}" destId="{AFAA28C8-B9E1-4654-88F2-133FFA98926E}" srcOrd="1" destOrd="0" presId="urn:microsoft.com/office/officeart/2005/8/layout/orgChart1"/>
    <dgm:cxn modelId="{3FC72299-FD89-44D7-9B69-971A7B03C8F9}" type="presParOf" srcId="{E1982259-C4F6-45F2-901C-525ED80F5791}" destId="{120C9042-4502-4666-B54D-2CD728CBFA17}" srcOrd="1" destOrd="0" presId="urn:microsoft.com/office/officeart/2005/8/layout/orgChart1"/>
    <dgm:cxn modelId="{152A439D-9281-4584-8291-BAD969035815}" type="presParOf" srcId="{E1982259-C4F6-45F2-901C-525ED80F5791}" destId="{A09182D4-44CA-4142-87E1-72E67A2B37DD}" srcOrd="2" destOrd="0" presId="urn:microsoft.com/office/officeart/2005/8/layout/orgChart1"/>
    <dgm:cxn modelId="{8FF7545B-7950-4BF3-BC1F-7F6739CEE204}" type="presParOf" srcId="{AD9C725E-C62F-47FE-8203-7F6913FA073F}" destId="{72849131-4C09-49D4-A2F7-F25816893CF1}" srcOrd="2" destOrd="0" presId="urn:microsoft.com/office/officeart/2005/8/layout/orgChart1"/>
    <dgm:cxn modelId="{0A256BC8-2989-470A-893E-880EACB42BC5}" type="presParOf" srcId="{AD9C725E-C62F-47FE-8203-7F6913FA073F}" destId="{40AFE99E-A6C6-4BEB-A8A6-1798C0ED7FFA}" srcOrd="3" destOrd="0" presId="urn:microsoft.com/office/officeart/2005/8/layout/orgChart1"/>
    <dgm:cxn modelId="{1ED415DD-FD85-4099-8853-4A5BB6D57FB3}" type="presParOf" srcId="{40AFE99E-A6C6-4BEB-A8A6-1798C0ED7FFA}" destId="{AA5BD63F-5681-4424-81D4-37275868B20C}" srcOrd="0" destOrd="0" presId="urn:microsoft.com/office/officeart/2005/8/layout/orgChart1"/>
    <dgm:cxn modelId="{626903D6-9B0A-4CBA-8648-12281375B417}" type="presParOf" srcId="{AA5BD63F-5681-4424-81D4-37275868B20C}" destId="{02B04BB6-C4AA-4F61-9A96-038AAD5178D5}" srcOrd="0" destOrd="0" presId="urn:microsoft.com/office/officeart/2005/8/layout/orgChart1"/>
    <dgm:cxn modelId="{D636E786-16B3-46DF-903A-46EC1BE35DA1}" type="presParOf" srcId="{AA5BD63F-5681-4424-81D4-37275868B20C}" destId="{C34B197F-EF31-4AB7-B008-8720DEE8A5DD}" srcOrd="1" destOrd="0" presId="urn:microsoft.com/office/officeart/2005/8/layout/orgChart1"/>
    <dgm:cxn modelId="{06040A18-2017-4673-91D8-B3CFA18E0440}" type="presParOf" srcId="{40AFE99E-A6C6-4BEB-A8A6-1798C0ED7FFA}" destId="{7A1F8727-8DDC-4727-A982-7E9396D3E86D}" srcOrd="1" destOrd="0" presId="urn:microsoft.com/office/officeart/2005/8/layout/orgChart1"/>
    <dgm:cxn modelId="{8E08632C-FD6F-4120-9FE3-87CF3E6D5418}" type="presParOf" srcId="{7A1F8727-8DDC-4727-A982-7E9396D3E86D}" destId="{3C2E4253-935E-4FDB-85EA-5871B63A9A80}" srcOrd="0" destOrd="0" presId="urn:microsoft.com/office/officeart/2005/8/layout/orgChart1"/>
    <dgm:cxn modelId="{3578232B-779D-4831-ACC4-18C42FA9FA84}" type="presParOf" srcId="{7A1F8727-8DDC-4727-A982-7E9396D3E86D}" destId="{699C3157-FAA4-491F-8E6A-F90269601438}" srcOrd="1" destOrd="0" presId="urn:microsoft.com/office/officeart/2005/8/layout/orgChart1"/>
    <dgm:cxn modelId="{19F0AD88-5344-4A83-BE17-A41592651495}" type="presParOf" srcId="{699C3157-FAA4-491F-8E6A-F90269601438}" destId="{525461FC-1ED5-4642-8587-97931A01C523}" srcOrd="0" destOrd="0" presId="urn:microsoft.com/office/officeart/2005/8/layout/orgChart1"/>
    <dgm:cxn modelId="{9CEB19C0-F6D9-4C3E-BD50-2A9990A2E6D8}" type="presParOf" srcId="{525461FC-1ED5-4642-8587-97931A01C523}" destId="{D9037BAD-5C92-4FC0-9E05-E1409F032583}" srcOrd="0" destOrd="0" presId="urn:microsoft.com/office/officeart/2005/8/layout/orgChart1"/>
    <dgm:cxn modelId="{3AC8C0AD-A288-4F65-980E-CB73B3E7F5C7}" type="presParOf" srcId="{525461FC-1ED5-4642-8587-97931A01C523}" destId="{DE57C85C-7015-4970-8CC9-41688C499EA5}" srcOrd="1" destOrd="0" presId="urn:microsoft.com/office/officeart/2005/8/layout/orgChart1"/>
    <dgm:cxn modelId="{381D791E-7126-42AE-9D2A-0A785DD0B1DB}" type="presParOf" srcId="{699C3157-FAA4-491F-8E6A-F90269601438}" destId="{7901218B-5E91-498B-B97D-28E4A3A32BBC}" srcOrd="1" destOrd="0" presId="urn:microsoft.com/office/officeart/2005/8/layout/orgChart1"/>
    <dgm:cxn modelId="{39A555A6-9F4D-478D-ACDA-01079C1CB73D}" type="presParOf" srcId="{699C3157-FAA4-491F-8E6A-F90269601438}" destId="{0D213F49-CBAC-46DC-8793-78B534E3330A}" srcOrd="2" destOrd="0" presId="urn:microsoft.com/office/officeart/2005/8/layout/orgChart1"/>
    <dgm:cxn modelId="{9234ED65-4279-48B9-9FFD-DEC054BEF3E4}" type="presParOf" srcId="{7A1F8727-8DDC-4727-A982-7E9396D3E86D}" destId="{05051184-9BCE-461E-800B-F1F8E04A1CF0}" srcOrd="2" destOrd="0" presId="urn:microsoft.com/office/officeart/2005/8/layout/orgChart1"/>
    <dgm:cxn modelId="{99EB510E-3CF7-4844-9D70-EA7A87120474}" type="presParOf" srcId="{7A1F8727-8DDC-4727-A982-7E9396D3E86D}" destId="{B1F63E05-9C16-45B5-BEA3-E5F15C7FE474}" srcOrd="3" destOrd="0" presId="urn:microsoft.com/office/officeart/2005/8/layout/orgChart1"/>
    <dgm:cxn modelId="{BB0C0BD1-B1CE-4A60-B0AC-EBE0E26C6F36}" type="presParOf" srcId="{B1F63E05-9C16-45B5-BEA3-E5F15C7FE474}" destId="{B4E33381-8262-4D46-BBCD-B9BA65448E58}" srcOrd="0" destOrd="0" presId="urn:microsoft.com/office/officeart/2005/8/layout/orgChart1"/>
    <dgm:cxn modelId="{4E9F11FD-0F9C-4471-8E50-EA148F133746}" type="presParOf" srcId="{B4E33381-8262-4D46-BBCD-B9BA65448E58}" destId="{C32F70B7-F4BC-4B52-894B-F4DA126038F4}" srcOrd="0" destOrd="0" presId="urn:microsoft.com/office/officeart/2005/8/layout/orgChart1"/>
    <dgm:cxn modelId="{273D1AC8-F7B1-4C6B-B076-22BF59D7C955}" type="presParOf" srcId="{B4E33381-8262-4D46-BBCD-B9BA65448E58}" destId="{19C2C672-E2D6-4279-9CC1-8CCB8BB2600F}" srcOrd="1" destOrd="0" presId="urn:microsoft.com/office/officeart/2005/8/layout/orgChart1"/>
    <dgm:cxn modelId="{9F2BAEFE-5B61-4B13-AB84-6027CDC97FD4}" type="presParOf" srcId="{B1F63E05-9C16-45B5-BEA3-E5F15C7FE474}" destId="{DB0C3EAC-7144-40CD-A81D-ED10C9D07735}" srcOrd="1" destOrd="0" presId="urn:microsoft.com/office/officeart/2005/8/layout/orgChart1"/>
    <dgm:cxn modelId="{122E1D43-F6F6-4887-8D7D-87E93A92222F}" type="presParOf" srcId="{B1F63E05-9C16-45B5-BEA3-E5F15C7FE474}" destId="{E2A189FB-371C-439F-BBA6-E68236EA0100}" srcOrd="2" destOrd="0" presId="urn:microsoft.com/office/officeart/2005/8/layout/orgChart1"/>
    <dgm:cxn modelId="{42AA2A24-E88A-4700-B963-F6F826D169F4}" type="presParOf" srcId="{40AFE99E-A6C6-4BEB-A8A6-1798C0ED7FFA}" destId="{21927A50-0F01-4523-BD59-206BB41465A5}" srcOrd="2" destOrd="0" presId="urn:microsoft.com/office/officeart/2005/8/layout/orgChart1"/>
    <dgm:cxn modelId="{958CC64D-5025-413E-A040-2F7079B52A25}" type="presParOf" srcId="{AD9C725E-C62F-47FE-8203-7F6913FA073F}" destId="{58E9264F-56CB-4665-B8E4-8761794686FF}" srcOrd="4" destOrd="0" presId="urn:microsoft.com/office/officeart/2005/8/layout/orgChart1"/>
    <dgm:cxn modelId="{A6BE4850-398B-429D-A8CB-BB88B3340AEC}" type="presParOf" srcId="{AD9C725E-C62F-47FE-8203-7F6913FA073F}" destId="{7B54E069-F849-4484-AD28-E061EB9A90B4}" srcOrd="5" destOrd="0" presId="urn:microsoft.com/office/officeart/2005/8/layout/orgChart1"/>
    <dgm:cxn modelId="{12992E50-17F3-422B-9851-3C9292253D91}" type="presParOf" srcId="{7B54E069-F849-4484-AD28-E061EB9A90B4}" destId="{7F0F9550-9DE6-44D3-87A7-1843BBF95546}" srcOrd="0" destOrd="0" presId="urn:microsoft.com/office/officeart/2005/8/layout/orgChart1"/>
    <dgm:cxn modelId="{6CA941CA-81BE-479A-B3EE-D6C3D465BDD7}" type="presParOf" srcId="{7F0F9550-9DE6-44D3-87A7-1843BBF95546}" destId="{9D220973-C1B6-4352-AEAA-150B9BEBB702}" srcOrd="0" destOrd="0" presId="urn:microsoft.com/office/officeart/2005/8/layout/orgChart1"/>
    <dgm:cxn modelId="{4DDAFBDE-9866-46F0-AEDD-077E440A6918}" type="presParOf" srcId="{7F0F9550-9DE6-44D3-87A7-1843BBF95546}" destId="{82243451-B15D-4222-94B1-EBDB627A77DE}" srcOrd="1" destOrd="0" presId="urn:microsoft.com/office/officeart/2005/8/layout/orgChart1"/>
    <dgm:cxn modelId="{5EA21EB0-E40B-4148-97B4-8BC87E0729D9}" type="presParOf" srcId="{7B54E069-F849-4484-AD28-E061EB9A90B4}" destId="{87262A8D-4CFE-424D-8BD5-867A603C810A}" srcOrd="1" destOrd="0" presId="urn:microsoft.com/office/officeart/2005/8/layout/orgChart1"/>
    <dgm:cxn modelId="{9A7A679B-8AF5-46E0-950D-298E4752ABF8}" type="presParOf" srcId="{7B54E069-F849-4484-AD28-E061EB9A90B4}" destId="{443AB6C9-CF23-48DC-BFF4-75F4EECAF004}" srcOrd="2" destOrd="0" presId="urn:microsoft.com/office/officeart/2005/8/layout/orgChart1"/>
    <dgm:cxn modelId="{78178EA7-0548-466E-813A-9B18318837CA}" type="presParOf" srcId="{AD9C725E-C62F-47FE-8203-7F6913FA073F}" destId="{EA541551-352C-4455-8FED-A52AC2B12608}" srcOrd="6" destOrd="0" presId="urn:microsoft.com/office/officeart/2005/8/layout/orgChart1"/>
    <dgm:cxn modelId="{E8A30A10-E6C2-484C-ADC4-59A4CF0EF450}" type="presParOf" srcId="{AD9C725E-C62F-47FE-8203-7F6913FA073F}" destId="{8570343D-CE5A-4944-AB1D-9ED0260F4FE7}" srcOrd="7" destOrd="0" presId="urn:microsoft.com/office/officeart/2005/8/layout/orgChart1"/>
    <dgm:cxn modelId="{26615569-2CD3-42E3-99BA-444CBBE9DCD5}" type="presParOf" srcId="{8570343D-CE5A-4944-AB1D-9ED0260F4FE7}" destId="{8BC68F7A-1B5B-4E04-8F3B-363E3FDFCE65}" srcOrd="0" destOrd="0" presId="urn:microsoft.com/office/officeart/2005/8/layout/orgChart1"/>
    <dgm:cxn modelId="{7F210CF0-0976-4E9E-A5B4-42FF9FE60F3F}" type="presParOf" srcId="{8BC68F7A-1B5B-4E04-8F3B-363E3FDFCE65}" destId="{4D6EEDC2-752E-4C56-A3E0-862E71C17E95}" srcOrd="0" destOrd="0" presId="urn:microsoft.com/office/officeart/2005/8/layout/orgChart1"/>
    <dgm:cxn modelId="{01A76282-112F-49CE-9AA0-60F2BA59B293}" type="presParOf" srcId="{8BC68F7A-1B5B-4E04-8F3B-363E3FDFCE65}" destId="{E0C28742-482A-4664-BF86-8978D9FDD2CC}" srcOrd="1" destOrd="0" presId="urn:microsoft.com/office/officeart/2005/8/layout/orgChart1"/>
    <dgm:cxn modelId="{8C7CB336-4E9D-4F1B-AB62-DAB2EC942B77}" type="presParOf" srcId="{8570343D-CE5A-4944-AB1D-9ED0260F4FE7}" destId="{BFA9111B-1B4B-4A1E-ABA1-8F588DEB8A24}" srcOrd="1" destOrd="0" presId="urn:microsoft.com/office/officeart/2005/8/layout/orgChart1"/>
    <dgm:cxn modelId="{12822B17-4B12-471F-B94A-692A430F830F}" type="presParOf" srcId="{BFA9111B-1B4B-4A1E-ABA1-8F588DEB8A24}" destId="{3FDAF546-2E9C-4240-BB75-5AFE80E11A6F}" srcOrd="0" destOrd="0" presId="urn:microsoft.com/office/officeart/2005/8/layout/orgChart1"/>
    <dgm:cxn modelId="{2CDEA927-42AD-4831-A402-5E01CC579B0E}" type="presParOf" srcId="{BFA9111B-1B4B-4A1E-ABA1-8F588DEB8A24}" destId="{347B1BB7-EEEB-4899-AD97-8044C047C27B}" srcOrd="1" destOrd="0" presId="urn:microsoft.com/office/officeart/2005/8/layout/orgChart1"/>
    <dgm:cxn modelId="{15D011B4-49CE-4AFA-ABBE-21EC2B46BB90}" type="presParOf" srcId="{347B1BB7-EEEB-4899-AD97-8044C047C27B}" destId="{BC5D2101-F925-44DD-B79E-4F8E6121B55A}" srcOrd="0" destOrd="0" presId="urn:microsoft.com/office/officeart/2005/8/layout/orgChart1"/>
    <dgm:cxn modelId="{3D5FA0F1-6A30-4C81-9777-CCD0841B2301}" type="presParOf" srcId="{BC5D2101-F925-44DD-B79E-4F8E6121B55A}" destId="{0C538D97-03CA-49B4-9510-3DE20BABE916}" srcOrd="0" destOrd="0" presId="urn:microsoft.com/office/officeart/2005/8/layout/orgChart1"/>
    <dgm:cxn modelId="{771D24FB-F283-4A44-9965-B06A9864FC99}" type="presParOf" srcId="{BC5D2101-F925-44DD-B79E-4F8E6121B55A}" destId="{894C169C-E44C-4A4A-8B31-465F28BD7C58}" srcOrd="1" destOrd="0" presId="urn:microsoft.com/office/officeart/2005/8/layout/orgChart1"/>
    <dgm:cxn modelId="{780C961C-7CC0-4F06-B4B0-54727DEC8DAC}" type="presParOf" srcId="{347B1BB7-EEEB-4899-AD97-8044C047C27B}" destId="{7FAE384C-8692-40FC-8814-1E946869C2F8}" srcOrd="1" destOrd="0" presId="urn:microsoft.com/office/officeart/2005/8/layout/orgChart1"/>
    <dgm:cxn modelId="{C01634E3-7F94-4759-AC7D-9070EE6EE826}" type="presParOf" srcId="{347B1BB7-EEEB-4899-AD97-8044C047C27B}" destId="{F5D47952-72FC-413F-A4D0-6BC7FE3E0B6A}" srcOrd="2" destOrd="0" presId="urn:microsoft.com/office/officeart/2005/8/layout/orgChart1"/>
    <dgm:cxn modelId="{F28FB075-B4C2-452E-BF5D-E7352419DD0E}" type="presParOf" srcId="{BFA9111B-1B4B-4A1E-ABA1-8F588DEB8A24}" destId="{681ECDD6-0F2B-42FA-AB4A-22818D2E0BDB}" srcOrd="2" destOrd="0" presId="urn:microsoft.com/office/officeart/2005/8/layout/orgChart1"/>
    <dgm:cxn modelId="{46EB2848-F7DC-4B6C-AFB7-06A5454D6C43}" type="presParOf" srcId="{BFA9111B-1B4B-4A1E-ABA1-8F588DEB8A24}" destId="{0AC7DFA2-1569-459C-BE45-E8E6E188E125}" srcOrd="3" destOrd="0" presId="urn:microsoft.com/office/officeart/2005/8/layout/orgChart1"/>
    <dgm:cxn modelId="{995BE5A2-B8F8-4F0E-AEC4-50DB991A84E8}" type="presParOf" srcId="{0AC7DFA2-1569-459C-BE45-E8E6E188E125}" destId="{4EA8F48B-D002-4E26-AC84-0D6A37DFF29F}" srcOrd="0" destOrd="0" presId="urn:microsoft.com/office/officeart/2005/8/layout/orgChart1"/>
    <dgm:cxn modelId="{983448F2-608E-42E3-AC2A-A6DB2E6A60AE}" type="presParOf" srcId="{4EA8F48B-D002-4E26-AC84-0D6A37DFF29F}" destId="{F807F203-4795-4AAB-AD1A-D5D78A01C3C2}" srcOrd="0" destOrd="0" presId="urn:microsoft.com/office/officeart/2005/8/layout/orgChart1"/>
    <dgm:cxn modelId="{FEC4E0DF-3BF8-42CF-BBBE-3BEFADDA22B2}" type="presParOf" srcId="{4EA8F48B-D002-4E26-AC84-0D6A37DFF29F}" destId="{F3DCEFE2-94C4-479F-9F3E-9BF60AE50AB1}" srcOrd="1" destOrd="0" presId="urn:microsoft.com/office/officeart/2005/8/layout/orgChart1"/>
    <dgm:cxn modelId="{48DF670A-1ADC-4A6E-BF17-BD4F42DFF699}" type="presParOf" srcId="{0AC7DFA2-1569-459C-BE45-E8E6E188E125}" destId="{8AED5436-F06E-4EFD-B983-352ACC90CDE6}" srcOrd="1" destOrd="0" presId="urn:microsoft.com/office/officeart/2005/8/layout/orgChart1"/>
    <dgm:cxn modelId="{4E8E5D70-41B5-44E9-BBC5-C5A6D834D9F2}" type="presParOf" srcId="{0AC7DFA2-1569-459C-BE45-E8E6E188E125}" destId="{AD6B6DF6-5641-4B66-AB75-1D313DD8A2DB}" srcOrd="2" destOrd="0" presId="urn:microsoft.com/office/officeart/2005/8/layout/orgChart1"/>
    <dgm:cxn modelId="{7F783FD3-76EB-47AB-8EF7-0942F26A55AA}" type="presParOf" srcId="{BFA9111B-1B4B-4A1E-ABA1-8F588DEB8A24}" destId="{3DD6691C-5DF9-4482-9C5A-52D23F9D64F6}" srcOrd="4" destOrd="0" presId="urn:microsoft.com/office/officeart/2005/8/layout/orgChart1"/>
    <dgm:cxn modelId="{C47460D3-5EE2-4868-A44E-91B8314B6698}" type="presParOf" srcId="{BFA9111B-1B4B-4A1E-ABA1-8F588DEB8A24}" destId="{8F87906C-8B80-4133-9BDD-7EB1BB5148B8}" srcOrd="5" destOrd="0" presId="urn:microsoft.com/office/officeart/2005/8/layout/orgChart1"/>
    <dgm:cxn modelId="{F4BE0885-BFE3-41F5-A8E8-732954F70736}" type="presParOf" srcId="{8F87906C-8B80-4133-9BDD-7EB1BB5148B8}" destId="{E06E8BEF-E37E-4546-A33B-0E044D6D7632}" srcOrd="0" destOrd="0" presId="urn:microsoft.com/office/officeart/2005/8/layout/orgChart1"/>
    <dgm:cxn modelId="{6E29E1E2-8CE7-4141-9ABC-0592AD6DEE54}" type="presParOf" srcId="{E06E8BEF-E37E-4546-A33B-0E044D6D7632}" destId="{60ADF4F8-97BE-4723-A971-B4CB2EE6702B}" srcOrd="0" destOrd="0" presId="urn:microsoft.com/office/officeart/2005/8/layout/orgChart1"/>
    <dgm:cxn modelId="{CF11C89C-D840-4BAE-BBD3-DEBB118AA68B}" type="presParOf" srcId="{E06E8BEF-E37E-4546-A33B-0E044D6D7632}" destId="{2738F753-6129-44FE-B315-24AEAC8A81AD}" srcOrd="1" destOrd="0" presId="urn:microsoft.com/office/officeart/2005/8/layout/orgChart1"/>
    <dgm:cxn modelId="{13EA5E2C-DD7E-43AA-BEDA-40B2237EA7F3}" type="presParOf" srcId="{8F87906C-8B80-4133-9BDD-7EB1BB5148B8}" destId="{F93AA9A5-294E-4F05-BFB6-2A4ABFB7F2E1}" srcOrd="1" destOrd="0" presId="urn:microsoft.com/office/officeart/2005/8/layout/orgChart1"/>
    <dgm:cxn modelId="{B29B879E-D19B-4A1E-82C3-0D84FAF9C773}" type="presParOf" srcId="{8F87906C-8B80-4133-9BDD-7EB1BB5148B8}" destId="{CE25F233-B891-4F5E-94C1-D794EBDA5140}" srcOrd="2" destOrd="0" presId="urn:microsoft.com/office/officeart/2005/8/layout/orgChart1"/>
    <dgm:cxn modelId="{2951C2BA-292B-4A9F-9098-EE336E5D5331}" type="presParOf" srcId="{BFA9111B-1B4B-4A1E-ABA1-8F588DEB8A24}" destId="{0BC06260-FB1F-4AC8-8BF7-473CE0F8244F}" srcOrd="6" destOrd="0" presId="urn:microsoft.com/office/officeart/2005/8/layout/orgChart1"/>
    <dgm:cxn modelId="{D1DC9AB8-79B9-4AF4-B128-836BF4BF56AA}" type="presParOf" srcId="{BFA9111B-1B4B-4A1E-ABA1-8F588DEB8A24}" destId="{A5435765-B81F-4F0B-BB6E-7D42CB379313}" srcOrd="7" destOrd="0" presId="urn:microsoft.com/office/officeart/2005/8/layout/orgChart1"/>
    <dgm:cxn modelId="{72FBAF37-F458-453B-8CEF-2B2F3AA5CAA2}" type="presParOf" srcId="{A5435765-B81F-4F0B-BB6E-7D42CB379313}" destId="{79260A1D-DC8B-4249-8FE8-DE9228CCFC34}" srcOrd="0" destOrd="0" presId="urn:microsoft.com/office/officeart/2005/8/layout/orgChart1"/>
    <dgm:cxn modelId="{69645FE3-4A57-45D0-9061-818B07232826}" type="presParOf" srcId="{79260A1D-DC8B-4249-8FE8-DE9228CCFC34}" destId="{26CBE232-FDDB-49E9-8615-E48807CCEF15}" srcOrd="0" destOrd="0" presId="urn:microsoft.com/office/officeart/2005/8/layout/orgChart1"/>
    <dgm:cxn modelId="{F45AA4CA-C87D-4F67-AD55-73F4F7A3244C}" type="presParOf" srcId="{79260A1D-DC8B-4249-8FE8-DE9228CCFC34}" destId="{39C9E218-2D40-492E-AA20-6E58F4A29EC5}" srcOrd="1" destOrd="0" presId="urn:microsoft.com/office/officeart/2005/8/layout/orgChart1"/>
    <dgm:cxn modelId="{6DB80297-D6EA-4B66-9DE6-CF6AC97C5917}" type="presParOf" srcId="{A5435765-B81F-4F0B-BB6E-7D42CB379313}" destId="{0C4541FE-3334-43FF-9633-2CAA68516190}" srcOrd="1" destOrd="0" presId="urn:microsoft.com/office/officeart/2005/8/layout/orgChart1"/>
    <dgm:cxn modelId="{C8B3828E-5C7B-4B51-8807-29D5F55FA9C7}" type="presParOf" srcId="{A5435765-B81F-4F0B-BB6E-7D42CB379313}" destId="{EBC93754-ADF7-44C2-92C9-ECF91E85EB9E}" srcOrd="2" destOrd="0" presId="urn:microsoft.com/office/officeart/2005/8/layout/orgChart1"/>
    <dgm:cxn modelId="{4983C874-64D9-41CE-BA55-E8FAA44305F6}" type="presParOf" srcId="{BFA9111B-1B4B-4A1E-ABA1-8F588DEB8A24}" destId="{E1D53232-F902-4EB6-941F-84B015556817}" srcOrd="8" destOrd="0" presId="urn:microsoft.com/office/officeart/2005/8/layout/orgChart1"/>
    <dgm:cxn modelId="{7ACE00B9-F6D3-4F4B-A50D-18BD321C6755}" type="presParOf" srcId="{BFA9111B-1B4B-4A1E-ABA1-8F588DEB8A24}" destId="{ADE20ABB-8113-47BC-917D-FFEE478437D2}" srcOrd="9" destOrd="0" presId="urn:microsoft.com/office/officeart/2005/8/layout/orgChart1"/>
    <dgm:cxn modelId="{1C84E9C2-951A-40A3-A95F-B7E3C5A8009D}" type="presParOf" srcId="{ADE20ABB-8113-47BC-917D-FFEE478437D2}" destId="{A747FB02-59AC-4C32-9B42-9AFAD7626B52}" srcOrd="0" destOrd="0" presId="urn:microsoft.com/office/officeart/2005/8/layout/orgChart1"/>
    <dgm:cxn modelId="{CC64E3FB-30BE-456E-8AB1-23785410F478}" type="presParOf" srcId="{A747FB02-59AC-4C32-9B42-9AFAD7626B52}" destId="{13A3F19F-93F2-4E49-94EA-16CA3619654A}" srcOrd="0" destOrd="0" presId="urn:microsoft.com/office/officeart/2005/8/layout/orgChart1"/>
    <dgm:cxn modelId="{5DC54499-EDAD-4F45-8154-36D244137128}" type="presParOf" srcId="{A747FB02-59AC-4C32-9B42-9AFAD7626B52}" destId="{1C7A3FAA-EABE-40A7-BB7C-188505489695}" srcOrd="1" destOrd="0" presId="urn:microsoft.com/office/officeart/2005/8/layout/orgChart1"/>
    <dgm:cxn modelId="{0FA8A4FC-5B82-496C-AD91-FE183EED6A60}" type="presParOf" srcId="{ADE20ABB-8113-47BC-917D-FFEE478437D2}" destId="{5EBA0FDD-C410-4844-AE82-D7A6070AA41F}" srcOrd="1" destOrd="0" presId="urn:microsoft.com/office/officeart/2005/8/layout/orgChart1"/>
    <dgm:cxn modelId="{05C9805A-6F8B-42BB-9087-FF2A989FAC6B}" type="presParOf" srcId="{ADE20ABB-8113-47BC-917D-FFEE478437D2}" destId="{B4779D51-3E36-417C-A533-BF58D722A60A}" srcOrd="2" destOrd="0" presId="urn:microsoft.com/office/officeart/2005/8/layout/orgChart1"/>
    <dgm:cxn modelId="{520771F6-32B7-4FAE-B352-29E5E5F365FD}" type="presParOf" srcId="{BFA9111B-1B4B-4A1E-ABA1-8F588DEB8A24}" destId="{75D369AC-1FCF-4D50-BFDA-34FC5D9C15B6}" srcOrd="10" destOrd="0" presId="urn:microsoft.com/office/officeart/2005/8/layout/orgChart1"/>
    <dgm:cxn modelId="{3956F78E-655D-4743-BC0F-FF62EC9B7F0C}" type="presParOf" srcId="{BFA9111B-1B4B-4A1E-ABA1-8F588DEB8A24}" destId="{B391FACF-1F75-422C-8416-B63AF003DA55}" srcOrd="11" destOrd="0" presId="urn:microsoft.com/office/officeart/2005/8/layout/orgChart1"/>
    <dgm:cxn modelId="{F9F488C0-7B40-45C5-9EA2-93F3D4C92E84}" type="presParOf" srcId="{B391FACF-1F75-422C-8416-B63AF003DA55}" destId="{CF7EDE13-E5CB-4061-B128-AB33BB9F1D65}" srcOrd="0" destOrd="0" presId="urn:microsoft.com/office/officeart/2005/8/layout/orgChart1"/>
    <dgm:cxn modelId="{85B617CE-C2C5-4972-BCA1-F25E4C6C7F08}" type="presParOf" srcId="{CF7EDE13-E5CB-4061-B128-AB33BB9F1D65}" destId="{473D892D-5CB4-4532-BD3A-9A7045AC9E27}" srcOrd="0" destOrd="0" presId="urn:microsoft.com/office/officeart/2005/8/layout/orgChart1"/>
    <dgm:cxn modelId="{00D3DB4B-1F98-4F80-8DA4-2E52A5BE4ED5}" type="presParOf" srcId="{CF7EDE13-E5CB-4061-B128-AB33BB9F1D65}" destId="{20DF211E-4686-4DF9-AF2E-8AF60B94B614}" srcOrd="1" destOrd="0" presId="urn:microsoft.com/office/officeart/2005/8/layout/orgChart1"/>
    <dgm:cxn modelId="{3B2B09F6-407B-4205-8ED4-4E5F514BB805}" type="presParOf" srcId="{B391FACF-1F75-422C-8416-B63AF003DA55}" destId="{06D86949-A383-436B-A6CD-1751E0380CD9}" srcOrd="1" destOrd="0" presId="urn:microsoft.com/office/officeart/2005/8/layout/orgChart1"/>
    <dgm:cxn modelId="{A6B164FF-00A4-4650-A853-1C65780BF6E0}" type="presParOf" srcId="{B391FACF-1F75-422C-8416-B63AF003DA55}" destId="{B144F30B-053C-4D2F-AA8A-87F7DB2D048D}" srcOrd="2" destOrd="0" presId="urn:microsoft.com/office/officeart/2005/8/layout/orgChart1"/>
    <dgm:cxn modelId="{ADFEEC3E-DCD0-4771-BF3E-D13594304CA4}" type="presParOf" srcId="{BFA9111B-1B4B-4A1E-ABA1-8F588DEB8A24}" destId="{0D4958AB-871E-42C8-8DFA-26BFDFEBEF72}" srcOrd="12" destOrd="0" presId="urn:microsoft.com/office/officeart/2005/8/layout/orgChart1"/>
    <dgm:cxn modelId="{91447751-651C-4977-B98D-75D5B9D051DE}" type="presParOf" srcId="{BFA9111B-1B4B-4A1E-ABA1-8F588DEB8A24}" destId="{CF81EFFF-DD62-4D6E-B928-3B99ACC82C19}" srcOrd="13" destOrd="0" presId="urn:microsoft.com/office/officeart/2005/8/layout/orgChart1"/>
    <dgm:cxn modelId="{4C7CBA8B-7EE1-47EC-A143-534FFDD4AE36}" type="presParOf" srcId="{CF81EFFF-DD62-4D6E-B928-3B99ACC82C19}" destId="{F1F70D07-E72D-4DD1-A198-AC09EC8A357D}" srcOrd="0" destOrd="0" presId="urn:microsoft.com/office/officeart/2005/8/layout/orgChart1"/>
    <dgm:cxn modelId="{D168E133-8707-498D-A526-86A291CE7B53}" type="presParOf" srcId="{F1F70D07-E72D-4DD1-A198-AC09EC8A357D}" destId="{72F0D579-080C-4C14-9113-67C48FD79850}" srcOrd="0" destOrd="0" presId="urn:microsoft.com/office/officeart/2005/8/layout/orgChart1"/>
    <dgm:cxn modelId="{CEE9D3A4-8A3A-42AA-91AB-3FC3760413C8}" type="presParOf" srcId="{F1F70D07-E72D-4DD1-A198-AC09EC8A357D}" destId="{563C7B37-D1CD-4AEF-B142-B3147353C164}" srcOrd="1" destOrd="0" presId="urn:microsoft.com/office/officeart/2005/8/layout/orgChart1"/>
    <dgm:cxn modelId="{BDB041E4-DA07-4EE1-87D2-284A720F0AA0}" type="presParOf" srcId="{CF81EFFF-DD62-4D6E-B928-3B99ACC82C19}" destId="{4A7B9BBF-F74A-4CBD-93D9-813A863D3EF6}" srcOrd="1" destOrd="0" presId="urn:microsoft.com/office/officeart/2005/8/layout/orgChart1"/>
    <dgm:cxn modelId="{D9584BF6-9114-4666-B9D7-5B5256BC5381}" type="presParOf" srcId="{CF81EFFF-DD62-4D6E-B928-3B99ACC82C19}" destId="{4EA0D2C6-845E-413A-AC75-527DDB345974}" srcOrd="2" destOrd="0" presId="urn:microsoft.com/office/officeart/2005/8/layout/orgChart1"/>
    <dgm:cxn modelId="{4E013237-D8DF-46D4-8C3D-2EB954031FBB}" type="presParOf" srcId="{BFA9111B-1B4B-4A1E-ABA1-8F588DEB8A24}" destId="{3010E3B5-DE02-4AEA-A2D1-DED8DDB2E666}" srcOrd="14" destOrd="0" presId="urn:microsoft.com/office/officeart/2005/8/layout/orgChart1"/>
    <dgm:cxn modelId="{58721B52-79F6-474C-829F-B154CD318F7D}" type="presParOf" srcId="{BFA9111B-1B4B-4A1E-ABA1-8F588DEB8A24}" destId="{E12D80CF-9355-4B3D-8B36-870591280F45}" srcOrd="15" destOrd="0" presId="urn:microsoft.com/office/officeart/2005/8/layout/orgChart1"/>
    <dgm:cxn modelId="{B8A4A7C7-9035-42B5-B69E-C6405DAA30CA}" type="presParOf" srcId="{E12D80CF-9355-4B3D-8B36-870591280F45}" destId="{C799B271-7748-4A23-B300-42A2E7342D0D}" srcOrd="0" destOrd="0" presId="urn:microsoft.com/office/officeart/2005/8/layout/orgChart1"/>
    <dgm:cxn modelId="{120A8B12-1493-49B9-8A69-8DE63FA2B233}" type="presParOf" srcId="{C799B271-7748-4A23-B300-42A2E7342D0D}" destId="{42436D53-42EE-4FEF-B710-787A1E854921}" srcOrd="0" destOrd="0" presId="urn:microsoft.com/office/officeart/2005/8/layout/orgChart1"/>
    <dgm:cxn modelId="{E604D0D0-81A8-4000-ACE1-EF30BB281795}" type="presParOf" srcId="{C799B271-7748-4A23-B300-42A2E7342D0D}" destId="{1185AA90-001C-4ED2-AA5A-A1468DB7D91A}" srcOrd="1" destOrd="0" presId="urn:microsoft.com/office/officeart/2005/8/layout/orgChart1"/>
    <dgm:cxn modelId="{93238510-43A1-494F-AD83-74139F4D7184}" type="presParOf" srcId="{E12D80CF-9355-4B3D-8B36-870591280F45}" destId="{AADA966B-0523-4579-B87A-569EDF34F281}" srcOrd="1" destOrd="0" presId="urn:microsoft.com/office/officeart/2005/8/layout/orgChart1"/>
    <dgm:cxn modelId="{D4ED47BF-247A-42F9-825D-D08FA5A7D90F}" type="presParOf" srcId="{E12D80CF-9355-4B3D-8B36-870591280F45}" destId="{D2F9E8EA-5335-4259-94B3-5DA67BDD58B2}" srcOrd="2" destOrd="0" presId="urn:microsoft.com/office/officeart/2005/8/layout/orgChart1"/>
    <dgm:cxn modelId="{6CD8B508-66FA-4B04-BD4E-BB158FAE7E3D}" type="presParOf" srcId="{BFA9111B-1B4B-4A1E-ABA1-8F588DEB8A24}" destId="{2BF818DC-B5A3-4D0F-BF66-BF2D3F18DC91}" srcOrd="16" destOrd="0" presId="urn:microsoft.com/office/officeart/2005/8/layout/orgChart1"/>
    <dgm:cxn modelId="{3351F774-D556-48AE-95E3-E1BB49B7A414}" type="presParOf" srcId="{BFA9111B-1B4B-4A1E-ABA1-8F588DEB8A24}" destId="{4D8685DD-5C85-4E14-BE5C-78212EFF9DA5}" srcOrd="17" destOrd="0" presId="urn:microsoft.com/office/officeart/2005/8/layout/orgChart1"/>
    <dgm:cxn modelId="{DAC99C96-E77E-4734-8F97-A601C601227B}" type="presParOf" srcId="{4D8685DD-5C85-4E14-BE5C-78212EFF9DA5}" destId="{8399868E-DC1D-4F6B-9533-EA2511B4647F}" srcOrd="0" destOrd="0" presId="urn:microsoft.com/office/officeart/2005/8/layout/orgChart1"/>
    <dgm:cxn modelId="{C5143293-ECB7-46A7-BB36-61F43A9647B4}" type="presParOf" srcId="{8399868E-DC1D-4F6B-9533-EA2511B4647F}" destId="{7C1947AB-2E2B-445C-AD18-F3327A41EA98}" srcOrd="0" destOrd="0" presId="urn:microsoft.com/office/officeart/2005/8/layout/orgChart1"/>
    <dgm:cxn modelId="{2F6D34E1-17C6-44B4-9EFB-2168BF30B789}" type="presParOf" srcId="{8399868E-DC1D-4F6B-9533-EA2511B4647F}" destId="{4BE8487D-2169-4C05-AC3B-16FCDFA77D63}" srcOrd="1" destOrd="0" presId="urn:microsoft.com/office/officeart/2005/8/layout/orgChart1"/>
    <dgm:cxn modelId="{4A1C02BE-73C0-4389-8BE0-98C3F39B214F}" type="presParOf" srcId="{4D8685DD-5C85-4E14-BE5C-78212EFF9DA5}" destId="{FD10D5C1-E2AC-4958-A82D-0B9ED23A3CE1}" srcOrd="1" destOrd="0" presId="urn:microsoft.com/office/officeart/2005/8/layout/orgChart1"/>
    <dgm:cxn modelId="{426E1366-E72B-4FC5-8FDE-7AB54953B12F}" type="presParOf" srcId="{4D8685DD-5C85-4E14-BE5C-78212EFF9DA5}" destId="{A8E7E6F6-9D0B-41B8-BE2C-AD1B6145C275}" srcOrd="2" destOrd="0" presId="urn:microsoft.com/office/officeart/2005/8/layout/orgChart1"/>
    <dgm:cxn modelId="{047C6C27-5748-491D-95BB-AD8B8C312763}" type="presParOf" srcId="{BFA9111B-1B4B-4A1E-ABA1-8F588DEB8A24}" destId="{1C4C35C8-3150-4FE9-AA13-B3DDDAAD67E4}" srcOrd="18" destOrd="0" presId="urn:microsoft.com/office/officeart/2005/8/layout/orgChart1"/>
    <dgm:cxn modelId="{B9BFB32D-1EA0-4E8A-BF46-66E9740228F5}" type="presParOf" srcId="{BFA9111B-1B4B-4A1E-ABA1-8F588DEB8A24}" destId="{5A70A0F5-E358-4641-91A3-E9C746B04A61}" srcOrd="19" destOrd="0" presId="urn:microsoft.com/office/officeart/2005/8/layout/orgChart1"/>
    <dgm:cxn modelId="{0F41FB86-08D7-4228-99B0-3042E6B816C9}" type="presParOf" srcId="{5A70A0F5-E358-4641-91A3-E9C746B04A61}" destId="{0AF2D1B3-CBAC-4AD3-A0C6-1FB7A387027D}" srcOrd="0" destOrd="0" presId="urn:microsoft.com/office/officeart/2005/8/layout/orgChart1"/>
    <dgm:cxn modelId="{2F05EBA1-62E7-4776-825D-32BD9BDEBEFE}" type="presParOf" srcId="{0AF2D1B3-CBAC-4AD3-A0C6-1FB7A387027D}" destId="{CD7689E6-77DE-4EC6-8B97-4C0FD7D5FAFF}" srcOrd="0" destOrd="0" presId="urn:microsoft.com/office/officeart/2005/8/layout/orgChart1"/>
    <dgm:cxn modelId="{4E01E7EC-2F0F-4D42-B6A7-8D6486E61C94}" type="presParOf" srcId="{0AF2D1B3-CBAC-4AD3-A0C6-1FB7A387027D}" destId="{3F9F0E9D-790E-48C2-A27D-E25C22C974B5}" srcOrd="1" destOrd="0" presId="urn:microsoft.com/office/officeart/2005/8/layout/orgChart1"/>
    <dgm:cxn modelId="{57C44CCE-B132-49D0-9C65-C3AAD74B7EFA}" type="presParOf" srcId="{5A70A0F5-E358-4641-91A3-E9C746B04A61}" destId="{ECE844B9-37B2-4E44-B9B2-1B2F9D70B171}" srcOrd="1" destOrd="0" presId="urn:microsoft.com/office/officeart/2005/8/layout/orgChart1"/>
    <dgm:cxn modelId="{B6B7891F-2D4F-4C54-B2A0-C02A4BEBF8B8}" type="presParOf" srcId="{5A70A0F5-E358-4641-91A3-E9C746B04A61}" destId="{CFAD02A9-5D76-4A74-AB25-9F6E18951A49}" srcOrd="2" destOrd="0" presId="urn:microsoft.com/office/officeart/2005/8/layout/orgChart1"/>
    <dgm:cxn modelId="{387FA888-D116-4359-B4E0-AFFD5E808D7F}" type="presParOf" srcId="{8570343D-CE5A-4944-AB1D-9ED0260F4FE7}" destId="{437EFE49-7D05-4FE7-9F48-5E3187E57B85}" srcOrd="2" destOrd="0" presId="urn:microsoft.com/office/officeart/2005/8/layout/orgChart1"/>
    <dgm:cxn modelId="{264E540C-9A14-405B-8517-7BDF84E52219}" type="presParOf" srcId="{821D77FA-EC0F-45C6-B436-CBB6FEAD169B}" destId="{A9A08B1C-5E77-4708-A874-9FF30827CC0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C4C35C8-3150-4FE9-AA13-B3DDDAAD67E4}">
      <dsp:nvSpPr>
        <dsp:cNvPr id="0" name=""/>
        <dsp:cNvSpPr/>
      </dsp:nvSpPr>
      <dsp:spPr>
        <a:xfrm>
          <a:off x="3991492" y="1550016"/>
          <a:ext cx="101381" cy="3186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86288"/>
              </a:lnTo>
              <a:lnTo>
                <a:pt x="101381" y="3186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F818DC-B5A3-4D0F-BF66-BF2D3F18DC91}">
      <dsp:nvSpPr>
        <dsp:cNvPr id="0" name=""/>
        <dsp:cNvSpPr/>
      </dsp:nvSpPr>
      <dsp:spPr>
        <a:xfrm>
          <a:off x="3890110" y="1550016"/>
          <a:ext cx="101381" cy="3186288"/>
        </a:xfrm>
        <a:custGeom>
          <a:avLst/>
          <a:gdLst/>
          <a:ahLst/>
          <a:cxnLst/>
          <a:rect l="0" t="0" r="0" b="0"/>
          <a:pathLst>
            <a:path>
              <a:moveTo>
                <a:pt x="101381" y="0"/>
              </a:moveTo>
              <a:lnTo>
                <a:pt x="101381" y="3186288"/>
              </a:lnTo>
              <a:lnTo>
                <a:pt x="0" y="318628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10E3B5-DE02-4AEA-A2D1-DED8DDB2E666}">
      <dsp:nvSpPr>
        <dsp:cNvPr id="0" name=""/>
        <dsp:cNvSpPr/>
      </dsp:nvSpPr>
      <dsp:spPr>
        <a:xfrm>
          <a:off x="3991492" y="1550016"/>
          <a:ext cx="101381" cy="25007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00753"/>
              </a:lnTo>
              <a:lnTo>
                <a:pt x="101381" y="2500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4958AB-871E-42C8-8DFA-26BFDFEBEF72}">
      <dsp:nvSpPr>
        <dsp:cNvPr id="0" name=""/>
        <dsp:cNvSpPr/>
      </dsp:nvSpPr>
      <dsp:spPr>
        <a:xfrm>
          <a:off x="3890110" y="1550016"/>
          <a:ext cx="101381" cy="2500753"/>
        </a:xfrm>
        <a:custGeom>
          <a:avLst/>
          <a:gdLst/>
          <a:ahLst/>
          <a:cxnLst/>
          <a:rect l="0" t="0" r="0" b="0"/>
          <a:pathLst>
            <a:path>
              <a:moveTo>
                <a:pt x="101381" y="0"/>
              </a:moveTo>
              <a:lnTo>
                <a:pt x="101381" y="2500753"/>
              </a:lnTo>
              <a:lnTo>
                <a:pt x="0" y="25007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369AC-1FCF-4D50-BFDA-34FC5D9C15B6}">
      <dsp:nvSpPr>
        <dsp:cNvPr id="0" name=""/>
        <dsp:cNvSpPr/>
      </dsp:nvSpPr>
      <dsp:spPr>
        <a:xfrm>
          <a:off x="3991492" y="1550016"/>
          <a:ext cx="101381" cy="18152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15218"/>
              </a:lnTo>
              <a:lnTo>
                <a:pt x="101381" y="1815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D53232-F902-4EB6-941F-84B015556817}">
      <dsp:nvSpPr>
        <dsp:cNvPr id="0" name=""/>
        <dsp:cNvSpPr/>
      </dsp:nvSpPr>
      <dsp:spPr>
        <a:xfrm>
          <a:off x="3890110" y="1550016"/>
          <a:ext cx="101381" cy="1815218"/>
        </a:xfrm>
        <a:custGeom>
          <a:avLst/>
          <a:gdLst/>
          <a:ahLst/>
          <a:cxnLst/>
          <a:rect l="0" t="0" r="0" b="0"/>
          <a:pathLst>
            <a:path>
              <a:moveTo>
                <a:pt x="101381" y="0"/>
              </a:moveTo>
              <a:lnTo>
                <a:pt x="101381" y="1815218"/>
              </a:lnTo>
              <a:lnTo>
                <a:pt x="0" y="1815218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06260-FB1F-4AC8-8BF7-473CE0F8244F}">
      <dsp:nvSpPr>
        <dsp:cNvPr id="0" name=""/>
        <dsp:cNvSpPr/>
      </dsp:nvSpPr>
      <dsp:spPr>
        <a:xfrm>
          <a:off x="3991492" y="1550016"/>
          <a:ext cx="101381" cy="11296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9683"/>
              </a:lnTo>
              <a:lnTo>
                <a:pt x="101381" y="11296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D6691C-5DF9-4482-9C5A-52D23F9D64F6}">
      <dsp:nvSpPr>
        <dsp:cNvPr id="0" name=""/>
        <dsp:cNvSpPr/>
      </dsp:nvSpPr>
      <dsp:spPr>
        <a:xfrm>
          <a:off x="3890110" y="1550016"/>
          <a:ext cx="101381" cy="1129683"/>
        </a:xfrm>
        <a:custGeom>
          <a:avLst/>
          <a:gdLst/>
          <a:ahLst/>
          <a:cxnLst/>
          <a:rect l="0" t="0" r="0" b="0"/>
          <a:pathLst>
            <a:path>
              <a:moveTo>
                <a:pt x="101381" y="0"/>
              </a:moveTo>
              <a:lnTo>
                <a:pt x="101381" y="1129683"/>
              </a:lnTo>
              <a:lnTo>
                <a:pt x="0" y="112968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ECDD6-0F2B-42FA-AB4A-22818D2E0BDB}">
      <dsp:nvSpPr>
        <dsp:cNvPr id="0" name=""/>
        <dsp:cNvSpPr/>
      </dsp:nvSpPr>
      <dsp:spPr>
        <a:xfrm>
          <a:off x="3991492" y="1550016"/>
          <a:ext cx="101381" cy="444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4149"/>
              </a:lnTo>
              <a:lnTo>
                <a:pt x="101381" y="4441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DAF546-2E9C-4240-BB75-5AFE80E11A6F}">
      <dsp:nvSpPr>
        <dsp:cNvPr id="0" name=""/>
        <dsp:cNvSpPr/>
      </dsp:nvSpPr>
      <dsp:spPr>
        <a:xfrm>
          <a:off x="3890110" y="1550016"/>
          <a:ext cx="101381" cy="444149"/>
        </a:xfrm>
        <a:custGeom>
          <a:avLst/>
          <a:gdLst/>
          <a:ahLst/>
          <a:cxnLst/>
          <a:rect l="0" t="0" r="0" b="0"/>
          <a:pathLst>
            <a:path>
              <a:moveTo>
                <a:pt x="101381" y="0"/>
              </a:moveTo>
              <a:lnTo>
                <a:pt x="101381" y="444149"/>
              </a:lnTo>
              <a:lnTo>
                <a:pt x="0" y="44414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541551-352C-4455-8FED-A52AC2B12608}">
      <dsp:nvSpPr>
        <dsp:cNvPr id="0" name=""/>
        <dsp:cNvSpPr/>
      </dsp:nvSpPr>
      <dsp:spPr>
        <a:xfrm>
          <a:off x="2239033" y="864481"/>
          <a:ext cx="1752458" cy="202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81"/>
              </a:lnTo>
              <a:lnTo>
                <a:pt x="1752458" y="101381"/>
              </a:lnTo>
              <a:lnTo>
                <a:pt x="1752458" y="2027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8E9264F-56CB-4665-B8E4-8761794686FF}">
      <dsp:nvSpPr>
        <dsp:cNvPr id="0" name=""/>
        <dsp:cNvSpPr/>
      </dsp:nvSpPr>
      <dsp:spPr>
        <a:xfrm>
          <a:off x="2239033" y="864481"/>
          <a:ext cx="584152" cy="202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81"/>
              </a:lnTo>
              <a:lnTo>
                <a:pt x="584152" y="101381"/>
              </a:lnTo>
              <a:lnTo>
                <a:pt x="584152" y="2027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051184-9BCE-461E-800B-F1F8E04A1CF0}">
      <dsp:nvSpPr>
        <dsp:cNvPr id="0" name=""/>
        <dsp:cNvSpPr/>
      </dsp:nvSpPr>
      <dsp:spPr>
        <a:xfrm>
          <a:off x="1654880" y="1550016"/>
          <a:ext cx="584152" cy="2027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381"/>
              </a:lnTo>
              <a:lnTo>
                <a:pt x="584152" y="101381"/>
              </a:lnTo>
              <a:lnTo>
                <a:pt x="584152" y="2027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2E4253-935E-4FDB-85EA-5871B63A9A80}">
      <dsp:nvSpPr>
        <dsp:cNvPr id="0" name=""/>
        <dsp:cNvSpPr/>
      </dsp:nvSpPr>
      <dsp:spPr>
        <a:xfrm>
          <a:off x="1070727" y="1550016"/>
          <a:ext cx="584152" cy="202763"/>
        </a:xfrm>
        <a:custGeom>
          <a:avLst/>
          <a:gdLst/>
          <a:ahLst/>
          <a:cxnLst/>
          <a:rect l="0" t="0" r="0" b="0"/>
          <a:pathLst>
            <a:path>
              <a:moveTo>
                <a:pt x="584152" y="0"/>
              </a:moveTo>
              <a:lnTo>
                <a:pt x="584152" y="101381"/>
              </a:lnTo>
              <a:lnTo>
                <a:pt x="0" y="101381"/>
              </a:lnTo>
              <a:lnTo>
                <a:pt x="0" y="20276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49131-4C09-49D4-A2F7-F25816893CF1}">
      <dsp:nvSpPr>
        <dsp:cNvPr id="0" name=""/>
        <dsp:cNvSpPr/>
      </dsp:nvSpPr>
      <dsp:spPr>
        <a:xfrm>
          <a:off x="1654880" y="864481"/>
          <a:ext cx="584152" cy="202763"/>
        </a:xfrm>
        <a:custGeom>
          <a:avLst/>
          <a:gdLst/>
          <a:ahLst/>
          <a:cxnLst/>
          <a:rect l="0" t="0" r="0" b="0"/>
          <a:pathLst>
            <a:path>
              <a:moveTo>
                <a:pt x="584152" y="0"/>
              </a:moveTo>
              <a:lnTo>
                <a:pt x="584152" y="101381"/>
              </a:lnTo>
              <a:lnTo>
                <a:pt x="0" y="101381"/>
              </a:lnTo>
              <a:lnTo>
                <a:pt x="0" y="2027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57658-D7F6-4111-895A-41A895580291}">
      <dsp:nvSpPr>
        <dsp:cNvPr id="0" name=""/>
        <dsp:cNvSpPr/>
      </dsp:nvSpPr>
      <dsp:spPr>
        <a:xfrm>
          <a:off x="486575" y="864481"/>
          <a:ext cx="1752458" cy="202763"/>
        </a:xfrm>
        <a:custGeom>
          <a:avLst/>
          <a:gdLst/>
          <a:ahLst/>
          <a:cxnLst/>
          <a:rect l="0" t="0" r="0" b="0"/>
          <a:pathLst>
            <a:path>
              <a:moveTo>
                <a:pt x="1752458" y="0"/>
              </a:moveTo>
              <a:lnTo>
                <a:pt x="1752458" y="101381"/>
              </a:lnTo>
              <a:lnTo>
                <a:pt x="0" y="101381"/>
              </a:lnTo>
              <a:lnTo>
                <a:pt x="0" y="2027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9ED58-6537-4DBC-AF08-8054EC0606EE}">
      <dsp:nvSpPr>
        <dsp:cNvPr id="0" name=""/>
        <dsp:cNvSpPr/>
      </dsp:nvSpPr>
      <dsp:spPr>
        <a:xfrm>
          <a:off x="1756262" y="381710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ОРГАНИ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УСТАНОВЕ</a:t>
          </a:r>
          <a:endParaRPr lang="en-US" sz="600" kern="1200" smtClean="0"/>
        </a:p>
      </dsp:txBody>
      <dsp:txXfrm>
        <a:off x="1756262" y="381710"/>
        <a:ext cx="965541" cy="482770"/>
      </dsp:txXfrm>
    </dsp:sp>
    <dsp:sp modelId="{0C62FB46-2109-4372-BEEB-EBCB95339AED}">
      <dsp:nvSpPr>
        <dsp:cNvPr id="0" name=""/>
        <dsp:cNvSpPr/>
      </dsp:nvSpPr>
      <dsp:spPr>
        <a:xfrm>
          <a:off x="3804" y="1067245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ОРГАН УПРАВЉАЊА (ШКОЛСКИ ОДБОР)</a:t>
          </a:r>
          <a:endParaRPr lang="en-US" sz="600" kern="1200" smtClean="0"/>
        </a:p>
      </dsp:txBody>
      <dsp:txXfrm>
        <a:off x="3804" y="1067245"/>
        <a:ext cx="965541" cy="482770"/>
      </dsp:txXfrm>
    </dsp:sp>
    <dsp:sp modelId="{02B04BB6-C4AA-4F61-9A96-038AAD5178D5}">
      <dsp:nvSpPr>
        <dsp:cNvPr id="0" name=""/>
        <dsp:cNvSpPr/>
      </dsp:nvSpPr>
      <dsp:spPr>
        <a:xfrm>
          <a:off x="1172109" y="1067245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САВЕТОДАВНИ ОРГАНИ</a:t>
          </a:r>
          <a:endParaRPr lang="en-US" sz="600" kern="1200" smtClean="0"/>
        </a:p>
      </dsp:txBody>
      <dsp:txXfrm>
        <a:off x="1172109" y="1067245"/>
        <a:ext cx="965541" cy="482770"/>
      </dsp:txXfrm>
    </dsp:sp>
    <dsp:sp modelId="{D9037BAD-5C92-4FC0-9E05-E1409F032583}">
      <dsp:nvSpPr>
        <dsp:cNvPr id="0" name=""/>
        <dsp:cNvSpPr/>
      </dsp:nvSpPr>
      <dsp:spPr>
        <a:xfrm>
          <a:off x="587957" y="1752779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САВЕТ РОДИТЕЉА</a:t>
          </a:r>
          <a:endParaRPr lang="en-US" sz="600" kern="1200" smtClean="0"/>
        </a:p>
      </dsp:txBody>
      <dsp:txXfrm>
        <a:off x="587957" y="1752779"/>
        <a:ext cx="965541" cy="482770"/>
      </dsp:txXfrm>
    </dsp:sp>
    <dsp:sp modelId="{C32F70B7-F4BC-4B52-894B-F4DA126038F4}">
      <dsp:nvSpPr>
        <dsp:cNvPr id="0" name=""/>
        <dsp:cNvSpPr/>
      </dsp:nvSpPr>
      <dsp:spPr>
        <a:xfrm>
          <a:off x="1756262" y="1752779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УЧЕНИЧКИ ПАРЛАМЕНТ</a:t>
          </a:r>
          <a:endParaRPr lang="en-US" sz="600" kern="1200" smtClean="0"/>
        </a:p>
      </dsp:txBody>
      <dsp:txXfrm>
        <a:off x="1756262" y="1752779"/>
        <a:ext cx="965541" cy="482770"/>
      </dsp:txXfrm>
    </dsp:sp>
    <dsp:sp modelId="{9D220973-C1B6-4352-AEAA-150B9BEBB702}">
      <dsp:nvSpPr>
        <dsp:cNvPr id="0" name=""/>
        <dsp:cNvSpPr/>
      </dsp:nvSpPr>
      <dsp:spPr>
        <a:xfrm>
          <a:off x="2340415" y="1067245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 ОРГАН РУКОВОЂЕЊА (ДИРЕКТОР)</a:t>
          </a:r>
          <a:endParaRPr lang="en-US" sz="600" kern="1200" smtClean="0"/>
        </a:p>
      </dsp:txBody>
      <dsp:txXfrm>
        <a:off x="2340415" y="1067245"/>
        <a:ext cx="965541" cy="482770"/>
      </dsp:txXfrm>
    </dsp:sp>
    <dsp:sp modelId="{4D6EEDC2-752E-4C56-A3E0-862E71C17E95}">
      <dsp:nvSpPr>
        <dsp:cNvPr id="0" name=""/>
        <dsp:cNvSpPr/>
      </dsp:nvSpPr>
      <dsp:spPr>
        <a:xfrm>
          <a:off x="3508721" y="1067245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СТРУЧНИ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ОРГАНИ, ТИМОВИ И ПЕДАГОШКИ КОЛЕГИЈУМ</a:t>
          </a:r>
          <a:endParaRPr lang="en-US" sz="600" kern="1200" smtClean="0"/>
        </a:p>
      </dsp:txBody>
      <dsp:txXfrm>
        <a:off x="3508721" y="1067245"/>
        <a:ext cx="965541" cy="482770"/>
      </dsp:txXfrm>
    </dsp:sp>
    <dsp:sp modelId="{0C538D97-03CA-49B4-9510-3DE20BABE916}">
      <dsp:nvSpPr>
        <dsp:cNvPr id="0" name=""/>
        <dsp:cNvSpPr/>
      </dsp:nvSpPr>
      <dsp:spPr>
        <a:xfrm>
          <a:off x="2924568" y="1752779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НАСТАВНИЧКО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ВЕЋЕ</a:t>
          </a:r>
          <a:endParaRPr lang="en-US" sz="600" kern="1200" smtClean="0"/>
        </a:p>
      </dsp:txBody>
      <dsp:txXfrm>
        <a:off x="2924568" y="1752779"/>
        <a:ext cx="965541" cy="482770"/>
      </dsp:txXfrm>
    </dsp:sp>
    <dsp:sp modelId="{F807F203-4795-4AAB-AD1A-D5D78A01C3C2}">
      <dsp:nvSpPr>
        <dsp:cNvPr id="0" name=""/>
        <dsp:cNvSpPr/>
      </dsp:nvSpPr>
      <dsp:spPr>
        <a:xfrm>
          <a:off x="4092873" y="1752779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ПЕДАГОШКИ КОЛЕГИЈУМ</a:t>
          </a:r>
          <a:endParaRPr lang="en-US" sz="600" kern="1200" smtClean="0"/>
        </a:p>
      </dsp:txBody>
      <dsp:txXfrm>
        <a:off x="4092873" y="1752779"/>
        <a:ext cx="965541" cy="482770"/>
      </dsp:txXfrm>
    </dsp:sp>
    <dsp:sp modelId="{60ADF4F8-97BE-4723-A971-B4CB2EE6702B}">
      <dsp:nvSpPr>
        <dsp:cNvPr id="0" name=""/>
        <dsp:cNvSpPr/>
      </dsp:nvSpPr>
      <dsp:spPr>
        <a:xfrm>
          <a:off x="2924568" y="2438314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ОДЕЉЕЊСКА 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ВЕЋА</a:t>
          </a:r>
        </a:p>
      </dsp:txBody>
      <dsp:txXfrm>
        <a:off x="2924568" y="2438314"/>
        <a:ext cx="965541" cy="482770"/>
      </dsp:txXfrm>
    </dsp:sp>
    <dsp:sp modelId="{26CBE232-FDDB-49E9-8615-E48807CCEF15}">
      <dsp:nvSpPr>
        <dsp:cNvPr id="0" name=""/>
        <dsp:cNvSpPr/>
      </dsp:nvSpPr>
      <dsp:spPr>
        <a:xfrm>
          <a:off x="4092873" y="2438314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СТРУЧНА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ВЕЋА ЗА ОБЛАСТИ ПРЕДМЕТА</a:t>
          </a:r>
        </a:p>
      </dsp:txBody>
      <dsp:txXfrm>
        <a:off x="4092873" y="2438314"/>
        <a:ext cx="965541" cy="482770"/>
      </dsp:txXfrm>
    </dsp:sp>
    <dsp:sp modelId="{13A3F19F-93F2-4E49-94EA-16CA3619654A}">
      <dsp:nvSpPr>
        <dsp:cNvPr id="0" name=""/>
        <dsp:cNvSpPr/>
      </dsp:nvSpPr>
      <dsp:spPr>
        <a:xfrm>
          <a:off x="2924568" y="3123849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СТРУЧНИ АКТИВ ЗА РАЗВОЈНО ПЛАНИРАЊЕ</a:t>
          </a:r>
          <a:endParaRPr lang="en-US" sz="600" kern="1200" smtClean="0"/>
        </a:p>
      </dsp:txBody>
      <dsp:txXfrm>
        <a:off x="2924568" y="3123849"/>
        <a:ext cx="965541" cy="482770"/>
      </dsp:txXfrm>
    </dsp:sp>
    <dsp:sp modelId="{473D892D-5CB4-4532-BD3A-9A7045AC9E27}">
      <dsp:nvSpPr>
        <dsp:cNvPr id="0" name=""/>
        <dsp:cNvSpPr/>
      </dsp:nvSpPr>
      <dsp:spPr>
        <a:xfrm>
          <a:off x="4092873" y="3123849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latin typeface="Calibri"/>
            </a:rPr>
            <a:t>СТРУЧНИ АКТИВ ЗА РАЗВОЈ ШКОЛСКОГ ПРОГРАМА</a:t>
          </a:r>
          <a:endParaRPr lang="en-US" sz="600" kern="1200" smtClean="0"/>
        </a:p>
      </dsp:txBody>
      <dsp:txXfrm>
        <a:off x="4092873" y="3123849"/>
        <a:ext cx="965541" cy="482770"/>
      </dsp:txXfrm>
    </dsp:sp>
    <dsp:sp modelId="{72F0D579-080C-4C14-9113-67C48FD79850}">
      <dsp:nvSpPr>
        <dsp:cNvPr id="0" name=""/>
        <dsp:cNvSpPr/>
      </dsp:nvSpPr>
      <dsp:spPr>
        <a:xfrm>
          <a:off x="2924568" y="3809383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ТИМ ЗА ИНКЛУЗИВНО ОБРАЗОВАЊЕ</a:t>
          </a:r>
        </a:p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 baseline="0" smtClean="0">
            <a:latin typeface="Times New Roman"/>
          </a:endParaRPr>
        </a:p>
      </dsp:txBody>
      <dsp:txXfrm>
        <a:off x="2924568" y="3809383"/>
        <a:ext cx="965541" cy="482770"/>
      </dsp:txXfrm>
    </dsp:sp>
    <dsp:sp modelId="{42436D53-42EE-4FEF-B710-787A1E854921}">
      <dsp:nvSpPr>
        <dsp:cNvPr id="0" name=""/>
        <dsp:cNvSpPr/>
      </dsp:nvSpPr>
      <dsp:spPr>
        <a:xfrm>
          <a:off x="4092873" y="3809383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ТИМ ЗА ОСТВАРИВАЊЕ ОДРЕЂЕНОГ ЗАДАТКА, ПРОГРАМА ИЛИ ПРОЈЕКТА</a:t>
          </a:r>
        </a:p>
      </dsp:txBody>
      <dsp:txXfrm>
        <a:off x="4092873" y="3809383"/>
        <a:ext cx="965541" cy="482770"/>
      </dsp:txXfrm>
    </dsp:sp>
    <dsp:sp modelId="{7C1947AB-2E2B-445C-AD18-F3327A41EA98}">
      <dsp:nvSpPr>
        <dsp:cNvPr id="0" name=""/>
        <dsp:cNvSpPr/>
      </dsp:nvSpPr>
      <dsp:spPr>
        <a:xfrm>
          <a:off x="2924568" y="4494918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ТИМ ЗА САМОВРЕДНОВАЊЕ</a:t>
          </a:r>
          <a:r>
            <a:rPr lang="sr-Cyrl-CS" sz="600" kern="1200" baseline="0" smtClean="0">
              <a:latin typeface="Arial Black"/>
            </a:rPr>
            <a:t>Тим за самовредновање</a:t>
          </a:r>
          <a:endParaRPr lang="en-US" sz="600" kern="1200" smtClean="0"/>
        </a:p>
      </dsp:txBody>
      <dsp:txXfrm>
        <a:off x="2924568" y="4494918"/>
        <a:ext cx="965541" cy="482770"/>
      </dsp:txXfrm>
    </dsp:sp>
    <dsp:sp modelId="{CD7689E6-77DE-4EC6-8B97-4C0FD7D5FAFF}">
      <dsp:nvSpPr>
        <dsp:cNvPr id="0" name=""/>
        <dsp:cNvSpPr/>
      </dsp:nvSpPr>
      <dsp:spPr>
        <a:xfrm>
          <a:off x="4092873" y="4494918"/>
          <a:ext cx="965541" cy="48277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600" kern="1200" baseline="0" smtClean="0">
              <a:latin typeface="Calibri"/>
            </a:rPr>
            <a:t>ДРУГИ СТРУЧНИ АКТИВИ И ТИМОВИ  У СКЛАДУ СА СТАТУТОМ</a:t>
          </a:r>
          <a:endParaRPr lang="sr-Cyrl-CS" sz="600" kern="1200" baseline="0" smtClean="0">
            <a:latin typeface="Times New Roman"/>
          </a:endParaRPr>
        </a:p>
      </dsp:txBody>
      <dsp:txXfrm>
        <a:off x="4092873" y="4494918"/>
        <a:ext cx="965541" cy="48277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89F8-93B7-4283-B371-E7B0A31C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12660</Words>
  <Characters>72167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Информатор о раду</vt:lpstr>
    </vt:vector>
  </TitlesOfParts>
  <Company>Korisnik</Company>
  <LinksUpToDate>false</LinksUpToDate>
  <CharactersWithSpaces>84658</CharactersWithSpaces>
  <SharedDoc>false</SharedDoc>
  <HLinks>
    <vt:vector size="12" baseType="variant">
      <vt:variant>
        <vt:i4>7667837</vt:i4>
      </vt:variant>
      <vt:variant>
        <vt:i4>6</vt:i4>
      </vt:variant>
      <vt:variant>
        <vt:i4>0</vt:i4>
      </vt:variant>
      <vt:variant>
        <vt:i4>5</vt:i4>
      </vt:variant>
      <vt:variant>
        <vt:lpwstr>http://www.pps.rs/</vt:lpwstr>
      </vt:variant>
      <vt:variant>
        <vt:lpwstr/>
      </vt:variant>
      <vt:variant>
        <vt:i4>7667837</vt:i4>
      </vt:variant>
      <vt:variant>
        <vt:i4>0</vt:i4>
      </vt:variant>
      <vt:variant>
        <vt:i4>0</vt:i4>
      </vt:variant>
      <vt:variant>
        <vt:i4>5</vt:i4>
      </vt:variant>
      <vt:variant>
        <vt:lpwstr>http://www.pps.rs/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Информатор о раду</dc:title>
  <dc:subject>Информатор о раду Техничке школе Пожега</dc:subject>
  <dc:creator>Tehnicka Skola</dc:creator>
  <cp:lastModifiedBy>Marija</cp:lastModifiedBy>
  <cp:revision>3</cp:revision>
  <cp:lastPrinted>2021-01-18T11:34:00Z</cp:lastPrinted>
  <dcterms:created xsi:type="dcterms:W3CDTF">2021-01-18T11:39:00Z</dcterms:created>
  <dcterms:modified xsi:type="dcterms:W3CDTF">2021-01-18T11:39:00Z</dcterms:modified>
</cp:coreProperties>
</file>